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BB19DB" w:rsidR="00BB19DB" w:rsidP="00BB19DB" w:rsidRDefault="00891DEF" w14:paraId="28D87AB0" wp14:textId="77777777">
      <w:pPr>
        <w:pStyle w:val="Heading2"/>
        <w:jc w:val="left"/>
        <w:rPr>
          <w:rFonts w:cs="Arial"/>
          <w:b/>
          <w:szCs w:val="28"/>
        </w:rPr>
      </w:pPr>
      <w:r w:rsidRPr="00187CFC">
        <w:rPr>
          <w:rFonts w:cs="Arial"/>
          <w:noProof/>
          <w:lang w:eastAsia="en-GB"/>
        </w:rPr>
        <w:drawing>
          <wp:anchor xmlns:wp14="http://schemas.microsoft.com/office/word/2010/wordprocessingDrawing" distT="0" distB="0" distL="114300" distR="114300" simplePos="0" relativeHeight="251668480" behindDoc="0" locked="0" layoutInCell="1" allowOverlap="1" wp14:anchorId="2D44AD43" wp14:editId="3EB7A2F4">
            <wp:simplePos x="0" y="0"/>
            <wp:positionH relativeFrom="column">
              <wp:posOffset>7102475</wp:posOffset>
            </wp:positionH>
            <wp:positionV relativeFrom="paragraph">
              <wp:posOffset>-329565</wp:posOffset>
            </wp:positionV>
            <wp:extent cx="1085850" cy="732126"/>
            <wp:effectExtent l="0" t="0" r="0" b="0"/>
            <wp:wrapNone/>
            <wp:docPr id="5" name="Picture 5" descr="The Forest Four D B A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orest Four D B A 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732126"/>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Pr="00BB19DB" w:rsidR="00DB16BA" w:rsidP="00BB19DB" w:rsidRDefault="00BB19DB" w14:paraId="2A417092" wp14:textId="77777777">
      <w:pPr>
        <w:jc w:val="center"/>
        <w:rPr>
          <w:rFonts w:ascii="Arial" w:hAnsi="Arial" w:cs="Arial"/>
          <w:b/>
          <w:sz w:val="36"/>
          <w:szCs w:val="36"/>
          <w:u w:val="single"/>
        </w:rPr>
      </w:pPr>
      <w:r w:rsidRPr="00BB19DB">
        <w:rPr>
          <w:rFonts w:ascii="Arial" w:hAnsi="Arial" w:cs="Arial"/>
          <w:b/>
          <w:sz w:val="36"/>
          <w:szCs w:val="36"/>
          <w:u w:val="single"/>
        </w:rPr>
        <w:t>P</w:t>
      </w:r>
      <w:r w:rsidRPr="00BB19DB" w:rsidR="00DB16BA">
        <w:rPr>
          <w:rFonts w:ascii="Arial" w:hAnsi="Arial" w:cs="Arial"/>
          <w:b/>
          <w:sz w:val="36"/>
          <w:szCs w:val="36"/>
          <w:u w:val="single"/>
        </w:rPr>
        <w:t>erformance Management Policy</w:t>
      </w:r>
    </w:p>
    <w:p xmlns:wp14="http://schemas.microsoft.com/office/word/2010/wordml" w:rsidRPr="00187CFC" w:rsidR="00C7466C" w:rsidRDefault="00C7466C" w14:paraId="672A6659" wp14:textId="77777777">
      <w:pPr>
        <w:rPr>
          <w:rFonts w:ascii="Arial" w:hAnsi="Arial" w:cs="Arial"/>
          <w:b/>
          <w:sz w:val="28"/>
          <w:szCs w:val="28"/>
        </w:rPr>
      </w:pPr>
    </w:p>
    <w:p xmlns:wp14="http://schemas.microsoft.com/office/word/2010/wordml" w:rsidRPr="00187CFC" w:rsidR="00C7466C" w:rsidRDefault="00C7466C" w14:paraId="0A37501D" wp14:textId="77777777">
      <w:pPr>
        <w:rPr>
          <w:rFonts w:ascii="Arial" w:hAnsi="Arial" w:cs="Arial"/>
          <w:b/>
          <w:sz w:val="28"/>
          <w:szCs w:val="28"/>
        </w:rPr>
      </w:pPr>
    </w:p>
    <w:p xmlns:wp14="http://schemas.microsoft.com/office/word/2010/wordml" w:rsidRPr="00187CFC" w:rsidR="00C7466C" w:rsidRDefault="00FF2F7A" w14:paraId="286A19F0" wp14:textId="77777777">
      <w:pPr>
        <w:pBdr>
          <w:top w:val="single" w:color="auto" w:sz="4" w:space="1"/>
          <w:left w:val="single" w:color="auto" w:sz="4" w:space="4"/>
          <w:bottom w:val="single" w:color="auto" w:sz="4" w:space="1"/>
          <w:right w:val="single" w:color="auto" w:sz="4" w:space="4"/>
        </w:pBdr>
        <w:suppressAutoHyphens/>
        <w:rPr>
          <w:rFonts w:ascii="Arial" w:hAnsi="Arial" w:cs="Arial"/>
        </w:rPr>
      </w:pPr>
      <w:r w:rsidRPr="00187CFC">
        <w:rPr>
          <w:rFonts w:ascii="Arial" w:hAnsi="Arial" w:cs="Arial"/>
        </w:rPr>
        <w:t xml:space="preserve">At Knelston Primary School we recognise and celebrate the uniqueness of each child through a programme of learning that promotes challenge and personalised education at all levels. Through this, we encourage creative and critical thinking alongside stimulating and meaningful experiences. </w:t>
      </w:r>
    </w:p>
    <w:p xmlns:wp14="http://schemas.microsoft.com/office/word/2010/wordml" w:rsidRPr="00187CFC" w:rsidR="00C7466C" w:rsidP="5B4D9BE6" w:rsidRDefault="00FF2F7A" w14:paraId="590BCF20" wp14:textId="02E20EA4">
      <w:pPr>
        <w:pBdr>
          <w:top w:val="single" w:color="FF000000" w:sz="4" w:space="1"/>
          <w:left w:val="single" w:color="FF000000" w:sz="4" w:space="4"/>
          <w:bottom w:val="single" w:color="FF000000" w:sz="4" w:space="1"/>
          <w:right w:val="single" w:color="FF000000" w:sz="4" w:space="4"/>
        </w:pBdr>
        <w:suppressAutoHyphens/>
        <w:rPr>
          <w:rFonts w:ascii="Arial" w:hAnsi="Arial" w:cs="Arial"/>
        </w:rPr>
      </w:pPr>
      <w:r w:rsidRPr="5B4D9BE6" w:rsidR="00FF2F7A">
        <w:rPr>
          <w:rFonts w:ascii="Arial" w:hAnsi="Arial" w:cs="Arial"/>
        </w:rPr>
        <w:t xml:space="preserve">The United Nations Convention on the Rights of the Child (UNCRC) is at the heart of our school’s ethos and practice. As a right’s respecting </w:t>
      </w:r>
      <w:r w:rsidRPr="5B4D9BE6" w:rsidR="38D6D9BA">
        <w:rPr>
          <w:rFonts w:ascii="Arial" w:hAnsi="Arial" w:cs="Arial"/>
        </w:rPr>
        <w:t>school,</w:t>
      </w:r>
      <w:r w:rsidRPr="5B4D9BE6" w:rsidR="00FF2F7A">
        <w:rPr>
          <w:rFonts w:ascii="Arial" w:hAnsi="Arial" w:cs="Arial"/>
        </w:rPr>
        <w:t xml:space="preserve"> we teach about children’s rights and model rights and respect in our relationships and practice. We continually aim to provide an inclusive, enabling environment which gives all children a voice and empowers them to achieve. </w:t>
      </w:r>
    </w:p>
    <w:p xmlns:wp14="http://schemas.microsoft.com/office/word/2010/wordml" w:rsidRPr="00187CFC" w:rsidR="00C7466C" w:rsidRDefault="00FF2F7A" w14:paraId="7D30ACEB" wp14:textId="77777777">
      <w:pPr>
        <w:pBdr>
          <w:top w:val="single" w:color="auto" w:sz="4" w:space="1"/>
          <w:left w:val="single" w:color="auto" w:sz="4" w:space="4"/>
          <w:bottom w:val="single" w:color="auto" w:sz="4" w:space="1"/>
          <w:right w:val="single" w:color="auto" w:sz="4" w:space="4"/>
        </w:pBdr>
        <w:suppressAutoHyphens/>
        <w:rPr>
          <w:rFonts w:ascii="Arial" w:hAnsi="Arial" w:cs="Arial"/>
        </w:rPr>
      </w:pPr>
      <w:r w:rsidRPr="00187CFC">
        <w:rPr>
          <w:rFonts w:ascii="Arial" w:hAnsi="Arial" w:cs="Arial"/>
        </w:rPr>
        <w:t>Our curriculum celebrates the diversity within our school and equips our children with the skills and attributes required to fulfil the four core purposes of the Curriculum for Wales.</w:t>
      </w:r>
    </w:p>
    <w:p xmlns:wp14="http://schemas.microsoft.com/office/word/2010/wordml" w:rsidRPr="00187CFC" w:rsidR="00C7466C" w:rsidRDefault="00FF2F7A" w14:paraId="01D9ED47" wp14:textId="77777777">
      <w:pPr>
        <w:pBdr>
          <w:top w:val="single" w:color="auto" w:sz="4" w:space="1"/>
          <w:left w:val="single" w:color="auto" w:sz="4" w:space="4"/>
          <w:bottom w:val="single" w:color="auto" w:sz="4" w:space="1"/>
          <w:right w:val="single" w:color="auto" w:sz="4" w:space="4"/>
        </w:pBdr>
        <w:suppressAutoHyphens/>
        <w:rPr>
          <w:rFonts w:ascii="Arial" w:hAnsi="Arial" w:cs="Arial"/>
        </w:rPr>
      </w:pPr>
      <w:r w:rsidRPr="00187CFC">
        <w:rPr>
          <w:rFonts w:ascii="Arial" w:hAnsi="Arial" w:cs="Arial"/>
        </w:rPr>
        <w:t xml:space="preserve">Our school strives to create a nurturing environment with strong, open and positive partnerships between adults, children and the wider community, that ensures the well-being of all.  </w:t>
      </w:r>
    </w:p>
    <w:p xmlns:wp14="http://schemas.microsoft.com/office/word/2010/wordml" w:rsidRPr="00187CFC" w:rsidR="00C7466C" w:rsidRDefault="00C7466C" w14:paraId="5DAB6C7B" wp14:textId="77777777">
      <w:pPr>
        <w:rPr>
          <w:rFonts w:ascii="Arial" w:hAnsi="Arial" w:cs="Arial"/>
        </w:rPr>
      </w:pPr>
    </w:p>
    <w:p xmlns:wp14="http://schemas.microsoft.com/office/word/2010/wordml" w:rsidRPr="00E40F50" w:rsidR="008E5A8C" w:rsidP="008E5A8C" w:rsidRDefault="008E5A8C" w14:paraId="02EB378F" wp14:textId="77777777">
      <w:pPr>
        <w:jc w:val="center"/>
        <w:rPr>
          <w:rFonts w:ascii="Arial" w:hAnsi="Arial" w:cs="Arial"/>
          <w:b/>
          <w:sz w:val="28"/>
          <w:szCs w:val="28"/>
        </w:rPr>
      </w:pPr>
    </w:p>
    <w:p xmlns:wp14="http://schemas.microsoft.com/office/word/2010/wordml" w:rsidRPr="00E40F50" w:rsidR="008E5A8C" w:rsidP="008E5A8C" w:rsidRDefault="008E5A8C" w14:paraId="0BD2B230" wp14:textId="77777777">
      <w:pPr>
        <w:numPr>
          <w:ilvl w:val="0"/>
          <w:numId w:val="36"/>
        </w:numPr>
        <w:jc w:val="both"/>
        <w:rPr>
          <w:rFonts w:ascii="Arial" w:hAnsi="Arial" w:cs="Arial"/>
        </w:rPr>
      </w:pPr>
      <w:r w:rsidRPr="00E40F50">
        <w:rPr>
          <w:rFonts w:ascii="Arial" w:hAnsi="Arial" w:cs="Arial"/>
          <w:b/>
        </w:rPr>
        <w:t>About this policy</w:t>
      </w:r>
    </w:p>
    <w:p xmlns:wp14="http://schemas.microsoft.com/office/word/2010/wordml" w:rsidRPr="00E40F50" w:rsidR="008E5A8C" w:rsidP="008E5A8C" w:rsidRDefault="008E5A8C" w14:paraId="6A05A809" wp14:textId="77777777">
      <w:pPr>
        <w:ind w:left="360"/>
        <w:jc w:val="both"/>
        <w:rPr>
          <w:rFonts w:ascii="Arial" w:hAnsi="Arial" w:cs="Arial"/>
        </w:rPr>
      </w:pPr>
    </w:p>
    <w:p xmlns:wp14="http://schemas.microsoft.com/office/word/2010/wordml" w:rsidRPr="00E40F50" w:rsidR="008E5A8C" w:rsidP="008E5A8C" w:rsidRDefault="008E5A8C" w14:paraId="11A40029" wp14:textId="77777777">
      <w:pPr>
        <w:ind w:left="360"/>
        <w:jc w:val="both"/>
        <w:rPr>
          <w:rFonts w:ascii="Arial" w:hAnsi="Arial" w:cs="Arial"/>
        </w:rPr>
      </w:pPr>
      <w:r w:rsidRPr="00E40F50">
        <w:rPr>
          <w:rFonts w:ascii="Arial" w:hAnsi="Arial" w:cs="Arial"/>
        </w:rPr>
        <w:t>This policy sets out the performance management arrangements for the head teacher and teachers of Knelston Primary School.  It has been agreed by the Governing Body, Head Teacher and Local Authority and follows consultation with all staff members and recognised trade unions.  It describes the purpose, procedures, roles and responsibilities that will ensure that the school’s performance management arrangements contribute to the professional development of its staff and to the achievement of wider development objectives for the school and its learners.</w:t>
      </w:r>
    </w:p>
    <w:p xmlns:wp14="http://schemas.microsoft.com/office/word/2010/wordml" w:rsidRPr="00E40F50" w:rsidR="008E5A8C" w:rsidP="008E5A8C" w:rsidRDefault="008E5A8C" w14:paraId="5A39BBE3" wp14:textId="77777777">
      <w:pPr>
        <w:ind w:left="360"/>
        <w:jc w:val="both"/>
        <w:rPr>
          <w:rFonts w:ascii="Arial" w:hAnsi="Arial" w:cs="Arial"/>
        </w:rPr>
      </w:pPr>
    </w:p>
    <w:p xmlns:wp14="http://schemas.microsoft.com/office/word/2010/wordml" w:rsidRPr="00E40F50" w:rsidR="008E5A8C" w:rsidP="008E5A8C" w:rsidRDefault="008E5A8C" w14:paraId="5BB086B7" wp14:textId="019BC220">
      <w:pPr>
        <w:ind w:left="360"/>
        <w:jc w:val="both"/>
        <w:rPr>
          <w:rFonts w:ascii="Arial" w:hAnsi="Arial" w:cs="Arial"/>
        </w:rPr>
      </w:pPr>
      <w:r w:rsidRPr="5B4D9BE6" w:rsidR="008E5A8C">
        <w:rPr>
          <w:rFonts w:ascii="Arial" w:hAnsi="Arial" w:cs="Arial"/>
        </w:rPr>
        <w:t xml:space="preserve">The policy will be reviewed </w:t>
      </w:r>
      <w:r w:rsidRPr="5B4D9BE6" w:rsidR="286E2625">
        <w:rPr>
          <w:rFonts w:ascii="Arial" w:hAnsi="Arial" w:cs="Arial"/>
        </w:rPr>
        <w:t>annually,</w:t>
      </w:r>
      <w:r w:rsidRPr="5B4D9BE6" w:rsidR="008E5A8C">
        <w:rPr>
          <w:rFonts w:ascii="Arial" w:hAnsi="Arial" w:cs="Arial"/>
        </w:rPr>
        <w:t xml:space="preserve"> and any necessary amendments will be the subject of further consultation with staff members</w:t>
      </w:r>
      <w:r w:rsidRPr="5B4D9BE6" w:rsidR="008E5A8C">
        <w:rPr>
          <w:rFonts w:ascii="Arial" w:hAnsi="Arial" w:cs="Arial"/>
        </w:rPr>
        <w:t xml:space="preserve">.  </w:t>
      </w:r>
    </w:p>
    <w:p xmlns:wp14="http://schemas.microsoft.com/office/word/2010/wordml" w:rsidRPr="00E40F50" w:rsidR="008E5A8C" w:rsidP="008E5A8C" w:rsidRDefault="008E5A8C" w14:paraId="41C8F396" wp14:textId="77777777">
      <w:pPr>
        <w:ind w:left="360"/>
        <w:jc w:val="both"/>
        <w:rPr>
          <w:rFonts w:ascii="Arial" w:hAnsi="Arial" w:cs="Arial"/>
        </w:rPr>
      </w:pPr>
    </w:p>
    <w:p xmlns:wp14="http://schemas.microsoft.com/office/word/2010/wordml" w:rsidRPr="00E40F50" w:rsidR="008E5A8C" w:rsidP="008E5A8C" w:rsidRDefault="008E5A8C" w14:paraId="14934D0D" wp14:textId="77777777">
      <w:pPr>
        <w:ind w:left="360"/>
        <w:jc w:val="both"/>
        <w:rPr>
          <w:rFonts w:ascii="Arial" w:hAnsi="Arial" w:cs="Arial"/>
        </w:rPr>
      </w:pPr>
      <w:r w:rsidRPr="00E40F50">
        <w:rPr>
          <w:rFonts w:ascii="Arial" w:hAnsi="Arial" w:cs="Arial"/>
        </w:rPr>
        <w:t>The Headteacher will provide the Governing Body with an annual written report on the operation and effectiveness of this policy including the training and development needs arising from the performance management process.</w:t>
      </w:r>
    </w:p>
    <w:p xmlns:wp14="http://schemas.microsoft.com/office/word/2010/wordml" w:rsidRPr="00E40F50" w:rsidR="008E5A8C" w:rsidP="008E5A8C" w:rsidRDefault="008E5A8C" w14:paraId="72A3D3EC" wp14:textId="77777777">
      <w:pPr>
        <w:ind w:left="360"/>
        <w:jc w:val="both"/>
        <w:rPr>
          <w:rFonts w:ascii="Arial" w:hAnsi="Arial" w:cs="Arial"/>
        </w:rPr>
      </w:pPr>
    </w:p>
    <w:p xmlns:wp14="http://schemas.microsoft.com/office/word/2010/wordml" w:rsidRPr="00E40F50" w:rsidR="008E5A8C" w:rsidP="008E5A8C" w:rsidRDefault="008E5A8C" w14:paraId="7ED431A9" wp14:textId="77777777">
      <w:pPr>
        <w:ind w:left="360"/>
        <w:jc w:val="both"/>
        <w:rPr>
          <w:rFonts w:ascii="Arial" w:hAnsi="Arial" w:cs="Arial"/>
        </w:rPr>
      </w:pPr>
      <w:r w:rsidRPr="00E40F50">
        <w:rPr>
          <w:rFonts w:ascii="Arial" w:hAnsi="Arial" w:cs="Arial"/>
        </w:rPr>
        <w:t>This policy has been produced with due regard to the current Appraisal Regulations and accompanying guidance published by the Welsh Government.  These can be found at:</w:t>
      </w:r>
    </w:p>
    <w:p xmlns:wp14="http://schemas.microsoft.com/office/word/2010/wordml" w:rsidRPr="00E40F50" w:rsidR="008E5A8C" w:rsidP="008E5A8C" w:rsidRDefault="008E5A8C" w14:paraId="0D0B940D" wp14:textId="77777777">
      <w:pPr>
        <w:ind w:left="360"/>
        <w:jc w:val="both"/>
        <w:rPr>
          <w:rFonts w:ascii="Arial" w:hAnsi="Arial" w:cs="Arial"/>
        </w:rPr>
      </w:pPr>
    </w:p>
    <w:p xmlns:wp14="http://schemas.microsoft.com/office/word/2010/wordml" w:rsidRPr="00E40F50" w:rsidR="008E5A8C" w:rsidP="008E5A8C" w:rsidRDefault="008E5A8C" w14:paraId="702F5E13" wp14:textId="77777777">
      <w:pPr>
        <w:ind w:left="360"/>
        <w:jc w:val="both"/>
        <w:rPr>
          <w:rFonts w:ascii="Arial" w:hAnsi="Arial" w:cs="Arial"/>
        </w:rPr>
      </w:pPr>
      <w:r w:rsidRPr="00E40F50">
        <w:rPr>
          <w:rFonts w:ascii="Arial" w:hAnsi="Arial" w:cs="Arial"/>
        </w:rPr>
        <w:t>Regulations:</w:t>
      </w:r>
    </w:p>
    <w:p xmlns:wp14="http://schemas.microsoft.com/office/word/2010/wordml" w:rsidRPr="00E40F50" w:rsidR="008E5A8C" w:rsidP="008E5A8C" w:rsidRDefault="00E469BB" w14:paraId="487C67CE" wp14:textId="77777777">
      <w:pPr>
        <w:ind w:left="360"/>
        <w:jc w:val="both"/>
        <w:rPr>
          <w:rFonts w:ascii="Arial" w:hAnsi="Arial" w:cs="Arial"/>
        </w:rPr>
      </w:pPr>
      <w:hyperlink w:history="1" r:id="rId11">
        <w:r w:rsidRPr="00E40F50" w:rsidR="008E5A8C">
          <w:rPr>
            <w:rStyle w:val="Hyperlink"/>
            <w:rFonts w:cs="Arial"/>
          </w:rPr>
          <w:t>www.legislation.gov.uk/wsi/2011/2940/contents/made</w:t>
        </w:r>
      </w:hyperlink>
    </w:p>
    <w:p xmlns:wp14="http://schemas.microsoft.com/office/word/2010/wordml" w:rsidRPr="00E40F50" w:rsidR="008E5A8C" w:rsidP="008E5A8C" w:rsidRDefault="008E5A8C" w14:paraId="0E27B00A" wp14:textId="77777777">
      <w:pPr>
        <w:ind w:left="360"/>
        <w:jc w:val="both"/>
        <w:rPr>
          <w:rFonts w:ascii="Arial" w:hAnsi="Arial" w:cs="Arial"/>
        </w:rPr>
      </w:pPr>
    </w:p>
    <w:p xmlns:wp14="http://schemas.microsoft.com/office/word/2010/wordml" w:rsidRPr="00E40F50" w:rsidR="008E5A8C" w:rsidP="008E5A8C" w:rsidRDefault="008E5A8C" w14:paraId="4198A316" wp14:textId="77777777">
      <w:pPr>
        <w:ind w:left="360"/>
        <w:jc w:val="both"/>
        <w:rPr>
          <w:rFonts w:ascii="Arial" w:hAnsi="Arial" w:cs="Arial"/>
        </w:rPr>
      </w:pPr>
      <w:r w:rsidRPr="00E40F50">
        <w:rPr>
          <w:rFonts w:ascii="Arial" w:hAnsi="Arial" w:cs="Arial"/>
        </w:rPr>
        <w:t>Guidance:</w:t>
      </w:r>
    </w:p>
    <w:p xmlns:wp14="http://schemas.microsoft.com/office/word/2010/wordml" w:rsidRPr="00E40F50" w:rsidR="008E5A8C" w:rsidP="008E5A8C" w:rsidRDefault="00E469BB" w14:paraId="22312113" wp14:textId="77777777">
      <w:pPr>
        <w:ind w:left="360"/>
        <w:jc w:val="both"/>
        <w:rPr>
          <w:rFonts w:ascii="Arial" w:hAnsi="Arial" w:cs="Arial"/>
        </w:rPr>
      </w:pPr>
      <w:hyperlink w:history="1" r:id="rId12">
        <w:r w:rsidRPr="00E40F50" w:rsidR="008E5A8C">
          <w:rPr>
            <w:rStyle w:val="Hyperlink"/>
            <w:rFonts w:cs="Arial"/>
          </w:rPr>
          <w:t>www.wales.gov.uk/topics/educationandskills/publications/guidance/performance-man-for-teachers?lang=en</w:t>
        </w:r>
      </w:hyperlink>
    </w:p>
    <w:p xmlns:wp14="http://schemas.microsoft.com/office/word/2010/wordml" w:rsidRPr="00E40F50" w:rsidR="008E5A8C" w:rsidP="008E5A8C" w:rsidRDefault="008E5A8C" w14:paraId="60061E4C" wp14:textId="77777777">
      <w:pPr>
        <w:ind w:left="360"/>
        <w:jc w:val="both"/>
        <w:rPr>
          <w:rFonts w:ascii="Arial" w:hAnsi="Arial" w:cs="Arial"/>
        </w:rPr>
      </w:pPr>
    </w:p>
    <w:p xmlns:wp14="http://schemas.microsoft.com/office/word/2010/wordml" w:rsidRPr="00E40F50" w:rsidR="008E5A8C" w:rsidP="008E5A8C" w:rsidRDefault="008E5A8C" w14:paraId="1BE90AB5" wp14:textId="77777777">
      <w:pPr>
        <w:ind w:left="360"/>
        <w:jc w:val="both"/>
        <w:rPr>
          <w:rFonts w:ascii="Arial" w:hAnsi="Arial" w:cs="Arial"/>
        </w:rPr>
      </w:pPr>
      <w:r w:rsidRPr="00E40F50">
        <w:rPr>
          <w:rFonts w:ascii="Arial" w:hAnsi="Arial" w:cs="Arial"/>
        </w:rPr>
        <w:t>This policy does not apply to:</w:t>
      </w:r>
    </w:p>
    <w:p xmlns:wp14="http://schemas.microsoft.com/office/word/2010/wordml" w:rsidRPr="00E40F50" w:rsidR="008E5A8C" w:rsidP="008E5A8C" w:rsidRDefault="008E5A8C" w14:paraId="007BB562" wp14:textId="77777777">
      <w:pPr>
        <w:numPr>
          <w:ilvl w:val="0"/>
          <w:numId w:val="37"/>
        </w:numPr>
        <w:jc w:val="both"/>
        <w:rPr>
          <w:rFonts w:ascii="Arial" w:hAnsi="Arial" w:cs="Arial"/>
        </w:rPr>
      </w:pPr>
      <w:r w:rsidRPr="00E40F50">
        <w:rPr>
          <w:rFonts w:ascii="Arial" w:hAnsi="Arial" w:cs="Arial"/>
        </w:rPr>
        <w:t>Newly qualified teachers undergoing their statutory period of induction who are exempted from performance management arrangements; or</w:t>
      </w:r>
    </w:p>
    <w:p xmlns:wp14="http://schemas.microsoft.com/office/word/2010/wordml" w:rsidRPr="00E40F50" w:rsidR="008E5A8C" w:rsidP="008E5A8C" w:rsidRDefault="008E5A8C" w14:paraId="2C36C90C" wp14:textId="77777777">
      <w:pPr>
        <w:numPr>
          <w:ilvl w:val="0"/>
          <w:numId w:val="37"/>
        </w:numPr>
        <w:jc w:val="both"/>
        <w:rPr>
          <w:rFonts w:ascii="Arial" w:hAnsi="Arial" w:cs="Arial"/>
        </w:rPr>
      </w:pPr>
      <w:r w:rsidRPr="00E40F50">
        <w:rPr>
          <w:rFonts w:ascii="Arial" w:hAnsi="Arial" w:cs="Arial"/>
        </w:rPr>
        <w:t>Teachers employed for a fixed period of less than one school term</w:t>
      </w:r>
    </w:p>
    <w:p xmlns:wp14="http://schemas.microsoft.com/office/word/2010/wordml" w:rsidRPr="00E40F50" w:rsidR="008E5A8C" w:rsidP="008E5A8C" w:rsidRDefault="008E5A8C" w14:paraId="44EAFD9C" wp14:textId="77777777">
      <w:pPr>
        <w:jc w:val="both"/>
        <w:rPr>
          <w:rFonts w:ascii="Arial" w:hAnsi="Arial" w:cs="Arial"/>
        </w:rPr>
      </w:pPr>
    </w:p>
    <w:p xmlns:wp14="http://schemas.microsoft.com/office/word/2010/wordml" w:rsidRPr="00E40F50" w:rsidR="008E5A8C" w:rsidP="008E5A8C" w:rsidRDefault="008E5A8C" w14:paraId="1683F6CD" wp14:textId="77777777">
      <w:pPr>
        <w:numPr>
          <w:ilvl w:val="0"/>
          <w:numId w:val="36"/>
        </w:numPr>
        <w:jc w:val="both"/>
        <w:rPr>
          <w:rFonts w:ascii="Arial" w:hAnsi="Arial" w:cs="Arial"/>
          <w:b/>
        </w:rPr>
      </w:pPr>
      <w:r w:rsidRPr="00E40F50">
        <w:rPr>
          <w:rFonts w:ascii="Arial" w:hAnsi="Arial" w:cs="Arial"/>
          <w:b/>
        </w:rPr>
        <w:t>Principles underpinning performance management</w:t>
      </w:r>
    </w:p>
    <w:p xmlns:wp14="http://schemas.microsoft.com/office/word/2010/wordml" w:rsidRPr="00E40F50" w:rsidR="008E5A8C" w:rsidP="008E5A8C" w:rsidRDefault="008E5A8C" w14:paraId="4B94D5A5" wp14:textId="77777777">
      <w:pPr>
        <w:ind w:left="360"/>
        <w:jc w:val="both"/>
        <w:rPr>
          <w:rFonts w:ascii="Arial" w:hAnsi="Arial" w:cs="Arial"/>
          <w:b/>
        </w:rPr>
      </w:pPr>
    </w:p>
    <w:p xmlns:wp14="http://schemas.microsoft.com/office/word/2010/wordml" w:rsidRPr="00E40F50" w:rsidR="008E5A8C" w:rsidP="008E5A8C" w:rsidRDefault="008E5A8C" w14:paraId="3AF6C95B" wp14:textId="77777777">
      <w:pPr>
        <w:ind w:left="360"/>
        <w:jc w:val="both"/>
        <w:rPr>
          <w:rFonts w:ascii="Arial" w:hAnsi="Arial" w:cs="Arial"/>
        </w:rPr>
      </w:pPr>
      <w:r w:rsidRPr="00E40F50">
        <w:rPr>
          <w:rFonts w:ascii="Arial" w:hAnsi="Arial" w:cs="Arial"/>
        </w:rPr>
        <w:t>The following principles will underpin our performance management arrangements:</w:t>
      </w:r>
    </w:p>
    <w:p xmlns:wp14="http://schemas.microsoft.com/office/word/2010/wordml" w:rsidRPr="00E40F50" w:rsidR="008E5A8C" w:rsidP="008E5A8C" w:rsidRDefault="008E5A8C" w14:paraId="015D321F" wp14:textId="77777777">
      <w:pPr>
        <w:numPr>
          <w:ilvl w:val="1"/>
          <w:numId w:val="36"/>
        </w:numPr>
        <w:jc w:val="both"/>
        <w:rPr>
          <w:rFonts w:ascii="Arial" w:hAnsi="Arial" w:cs="Arial"/>
        </w:rPr>
      </w:pPr>
      <w:r w:rsidRPr="00E40F50">
        <w:rPr>
          <w:rFonts w:ascii="Arial" w:hAnsi="Arial" w:cs="Arial"/>
        </w:rPr>
        <w:t>Trust, confidentiality and professional dialogue between appraiser and appraisee</w:t>
      </w:r>
    </w:p>
    <w:p xmlns:wp14="http://schemas.microsoft.com/office/word/2010/wordml" w:rsidRPr="00E40F50" w:rsidR="008E5A8C" w:rsidP="008E5A8C" w:rsidRDefault="008E5A8C" w14:paraId="26C695F2" wp14:textId="77777777">
      <w:pPr>
        <w:numPr>
          <w:ilvl w:val="1"/>
          <w:numId w:val="36"/>
        </w:numPr>
        <w:jc w:val="both"/>
        <w:rPr>
          <w:rFonts w:ascii="Arial" w:hAnsi="Arial" w:cs="Arial"/>
        </w:rPr>
      </w:pPr>
      <w:r w:rsidRPr="00E40F50">
        <w:rPr>
          <w:rFonts w:ascii="Arial" w:hAnsi="Arial" w:cs="Arial"/>
        </w:rPr>
        <w:t>Consistency so that all staff are treated fairly</w:t>
      </w:r>
    </w:p>
    <w:p xmlns:wp14="http://schemas.microsoft.com/office/word/2010/wordml" w:rsidRPr="00E40F50" w:rsidR="008E5A8C" w:rsidP="008E5A8C" w:rsidRDefault="008E5A8C" w14:paraId="178F179F" wp14:textId="77777777">
      <w:pPr>
        <w:numPr>
          <w:ilvl w:val="1"/>
          <w:numId w:val="36"/>
        </w:numPr>
        <w:jc w:val="both"/>
        <w:rPr>
          <w:rFonts w:ascii="Arial" w:hAnsi="Arial" w:cs="Arial"/>
        </w:rPr>
      </w:pPr>
      <w:r w:rsidRPr="00E40F50">
        <w:rPr>
          <w:rFonts w:ascii="Arial" w:hAnsi="Arial" w:cs="Arial"/>
        </w:rPr>
        <w:t>Recognition of strengths and a commitment to share effective practice</w:t>
      </w:r>
    </w:p>
    <w:p xmlns:wp14="http://schemas.microsoft.com/office/word/2010/wordml" w:rsidRPr="00E40F50" w:rsidR="008E5A8C" w:rsidP="008E5A8C" w:rsidRDefault="008E5A8C" w14:paraId="08E9560B" wp14:textId="77777777">
      <w:pPr>
        <w:numPr>
          <w:ilvl w:val="1"/>
          <w:numId w:val="36"/>
        </w:numPr>
        <w:jc w:val="both"/>
        <w:rPr>
          <w:rFonts w:ascii="Arial" w:hAnsi="Arial" w:cs="Arial"/>
        </w:rPr>
      </w:pPr>
      <w:r w:rsidRPr="00E40F50">
        <w:rPr>
          <w:rFonts w:ascii="Arial" w:hAnsi="Arial" w:cs="Arial"/>
        </w:rPr>
        <w:t xml:space="preserve">A commitment to provide constructive feedback on performance </w:t>
      </w:r>
    </w:p>
    <w:p xmlns:wp14="http://schemas.microsoft.com/office/word/2010/wordml" w:rsidRPr="00E40F50" w:rsidR="008E5A8C" w:rsidP="008E5A8C" w:rsidRDefault="008E5A8C" w14:paraId="06767AA5" wp14:textId="77777777">
      <w:pPr>
        <w:numPr>
          <w:ilvl w:val="1"/>
          <w:numId w:val="36"/>
        </w:numPr>
        <w:jc w:val="both"/>
        <w:rPr>
          <w:rFonts w:ascii="Arial" w:hAnsi="Arial" w:cs="Arial"/>
        </w:rPr>
      </w:pPr>
      <w:r w:rsidRPr="00E40F50">
        <w:rPr>
          <w:rFonts w:ascii="Arial" w:hAnsi="Arial" w:cs="Arial"/>
        </w:rPr>
        <w:t>Rigorous and evidence based</w:t>
      </w:r>
    </w:p>
    <w:p xmlns:wp14="http://schemas.microsoft.com/office/word/2010/wordml" w:rsidRPr="00E40F50" w:rsidR="008E5A8C" w:rsidP="008E5A8C" w:rsidRDefault="008E5A8C" w14:paraId="298CDB7D" wp14:textId="77777777">
      <w:pPr>
        <w:numPr>
          <w:ilvl w:val="1"/>
          <w:numId w:val="36"/>
        </w:numPr>
        <w:jc w:val="both"/>
        <w:rPr>
          <w:rFonts w:ascii="Arial" w:hAnsi="Arial" w:cs="Arial"/>
        </w:rPr>
      </w:pPr>
      <w:r w:rsidRPr="00E40F50">
        <w:rPr>
          <w:rFonts w:ascii="Arial" w:hAnsi="Arial" w:cs="Arial"/>
        </w:rPr>
        <w:t>A shared commitment to meeting the school’s improvement plan and appropriate national priorities</w:t>
      </w:r>
    </w:p>
    <w:p xmlns:wp14="http://schemas.microsoft.com/office/word/2010/wordml" w:rsidRPr="00E40F50" w:rsidR="008E5A8C" w:rsidP="008E5A8C" w:rsidRDefault="008E5A8C" w14:paraId="3DEEC669" wp14:textId="77777777">
      <w:pPr>
        <w:jc w:val="both"/>
        <w:rPr>
          <w:rFonts w:ascii="Arial" w:hAnsi="Arial" w:cs="Arial"/>
        </w:rPr>
      </w:pPr>
    </w:p>
    <w:p xmlns:wp14="http://schemas.microsoft.com/office/word/2010/wordml" w:rsidRPr="00E40F50" w:rsidR="008E5A8C" w:rsidP="008E5A8C" w:rsidRDefault="008E5A8C" w14:paraId="05254457" wp14:textId="77777777">
      <w:pPr>
        <w:numPr>
          <w:ilvl w:val="0"/>
          <w:numId w:val="36"/>
        </w:numPr>
        <w:jc w:val="both"/>
        <w:rPr>
          <w:rFonts w:ascii="Arial" w:hAnsi="Arial" w:cs="Arial"/>
        </w:rPr>
      </w:pPr>
      <w:r w:rsidRPr="00E40F50">
        <w:rPr>
          <w:rFonts w:ascii="Arial" w:hAnsi="Arial" w:cs="Arial"/>
          <w:b/>
        </w:rPr>
        <w:t>Professional standards</w:t>
      </w:r>
    </w:p>
    <w:p xmlns:wp14="http://schemas.microsoft.com/office/word/2010/wordml" w:rsidRPr="00E40F50" w:rsidR="008E5A8C" w:rsidP="008E5A8C" w:rsidRDefault="008E5A8C" w14:paraId="3656B9AB" wp14:textId="77777777">
      <w:pPr>
        <w:ind w:left="360"/>
        <w:jc w:val="both"/>
        <w:rPr>
          <w:rFonts w:ascii="Arial" w:hAnsi="Arial" w:cs="Arial"/>
        </w:rPr>
      </w:pPr>
    </w:p>
    <w:p xmlns:wp14="http://schemas.microsoft.com/office/word/2010/wordml" w:rsidRPr="00E40F50" w:rsidR="008E5A8C" w:rsidP="008E5A8C" w:rsidRDefault="008E5A8C" w14:paraId="20A342D7" wp14:textId="77777777">
      <w:pPr>
        <w:ind w:left="360"/>
        <w:jc w:val="both"/>
        <w:rPr>
          <w:rFonts w:ascii="Arial" w:hAnsi="Arial" w:cs="Arial"/>
        </w:rPr>
      </w:pPr>
      <w:r w:rsidRPr="00E40F50">
        <w:rPr>
          <w:rFonts w:ascii="Arial" w:hAnsi="Arial" w:cs="Arial"/>
        </w:rPr>
        <w:t>Teachers are required to meet the Practising Teacher Standards at the end of their induction period and must continue to meet them throughout their career.  The head teacher is required to meet the Leadership Standards.  Other practitioners may choose to use the Leadership Standards as a reference for their leadership development where this is identified as a priority for their professional development.</w:t>
      </w:r>
    </w:p>
    <w:p xmlns:wp14="http://schemas.microsoft.com/office/word/2010/wordml" w:rsidRPr="00E40F50" w:rsidR="008E5A8C" w:rsidP="008E5A8C" w:rsidRDefault="008E5A8C" w14:paraId="45FB0818" wp14:textId="77777777">
      <w:pPr>
        <w:ind w:left="360"/>
        <w:jc w:val="both"/>
        <w:rPr>
          <w:rFonts w:ascii="Arial" w:hAnsi="Arial" w:cs="Arial"/>
        </w:rPr>
      </w:pPr>
    </w:p>
    <w:p xmlns:wp14="http://schemas.microsoft.com/office/word/2010/wordml" w:rsidRPr="00E40F50" w:rsidR="008E5A8C" w:rsidP="008E5A8C" w:rsidRDefault="008E5A8C" w14:paraId="18E364CB" wp14:textId="77777777">
      <w:pPr>
        <w:ind w:left="360"/>
        <w:jc w:val="both"/>
        <w:rPr>
          <w:rFonts w:ascii="Arial" w:hAnsi="Arial" w:cs="Arial"/>
        </w:rPr>
      </w:pPr>
      <w:r w:rsidRPr="00E40F50">
        <w:rPr>
          <w:rFonts w:ascii="Arial" w:hAnsi="Arial" w:cs="Arial"/>
        </w:rPr>
        <w:t>The professional standards should be considered as a whole to provide a backdrop to discussion and to help practitioners identify areas for further development.</w:t>
      </w:r>
    </w:p>
    <w:p xmlns:wp14="http://schemas.microsoft.com/office/word/2010/wordml" w:rsidRPr="00E40F50" w:rsidR="008E5A8C" w:rsidP="008E5A8C" w:rsidRDefault="008E5A8C" w14:paraId="049F31CB" wp14:textId="77777777">
      <w:pPr>
        <w:ind w:left="360"/>
        <w:jc w:val="both"/>
        <w:rPr>
          <w:rFonts w:ascii="Arial" w:hAnsi="Arial" w:cs="Arial"/>
        </w:rPr>
      </w:pPr>
    </w:p>
    <w:p xmlns:wp14="http://schemas.microsoft.com/office/word/2010/wordml" w:rsidRPr="00E40F50" w:rsidR="008E5A8C" w:rsidP="008E5A8C" w:rsidRDefault="008E5A8C" w14:paraId="750C2FF1" wp14:textId="77777777">
      <w:pPr>
        <w:ind w:left="360"/>
        <w:jc w:val="both"/>
        <w:rPr>
          <w:rFonts w:ascii="Arial" w:hAnsi="Arial" w:cs="Arial"/>
        </w:rPr>
      </w:pPr>
      <w:r w:rsidRPr="00E40F50">
        <w:rPr>
          <w:rFonts w:ascii="Arial" w:hAnsi="Arial" w:cs="Arial"/>
        </w:rPr>
        <w:t>The relevant professional standards can be found at:</w:t>
      </w:r>
    </w:p>
    <w:p xmlns:wp14="http://schemas.microsoft.com/office/word/2010/wordml" w:rsidRPr="00E40F50" w:rsidR="008E5A8C" w:rsidP="008E5A8C" w:rsidRDefault="008E5A8C" w14:paraId="53128261" wp14:textId="77777777">
      <w:pPr>
        <w:ind w:left="360"/>
        <w:jc w:val="both"/>
        <w:rPr>
          <w:rFonts w:ascii="Arial" w:hAnsi="Arial" w:cs="Arial"/>
        </w:rPr>
      </w:pPr>
    </w:p>
    <w:p xmlns:wp14="http://schemas.microsoft.com/office/word/2010/wordml" w:rsidRPr="00E40F50" w:rsidR="008E5A8C" w:rsidP="008E5A8C" w:rsidRDefault="00E469BB" w14:paraId="657141C1" wp14:textId="77777777">
      <w:pPr>
        <w:ind w:left="360"/>
        <w:jc w:val="both"/>
        <w:rPr>
          <w:rFonts w:ascii="Arial" w:hAnsi="Arial" w:cs="Arial"/>
        </w:rPr>
      </w:pPr>
      <w:hyperlink w:history="1" r:id="rId13">
        <w:r w:rsidR="008E5A8C">
          <w:rPr>
            <w:rStyle w:val="Hyperlink"/>
          </w:rPr>
          <w:t>https://hwb.gov.wales/professional-development/professional-standards</w:t>
        </w:r>
      </w:hyperlink>
    </w:p>
    <w:p xmlns:wp14="http://schemas.microsoft.com/office/word/2010/wordml" w:rsidRPr="00E40F50" w:rsidR="008E5A8C" w:rsidP="008E5A8C" w:rsidRDefault="008E5A8C" w14:paraId="62486C05" wp14:textId="77777777">
      <w:pPr>
        <w:ind w:left="720"/>
        <w:jc w:val="both"/>
        <w:rPr>
          <w:rFonts w:ascii="Arial" w:hAnsi="Arial" w:cs="Arial"/>
          <w:b/>
        </w:rPr>
      </w:pPr>
    </w:p>
    <w:p xmlns:wp14="http://schemas.microsoft.com/office/word/2010/wordml" w:rsidRPr="00E40F50" w:rsidR="008E5A8C" w:rsidP="008E5A8C" w:rsidRDefault="008E5A8C" w14:paraId="4101652C" wp14:textId="77777777">
      <w:pPr>
        <w:ind w:left="720"/>
        <w:jc w:val="both"/>
        <w:rPr>
          <w:rFonts w:ascii="Arial" w:hAnsi="Arial" w:cs="Arial"/>
          <w:b/>
        </w:rPr>
      </w:pPr>
    </w:p>
    <w:p xmlns:wp14="http://schemas.microsoft.com/office/word/2010/wordml" w:rsidRPr="00E40F50" w:rsidR="008E5A8C" w:rsidP="008E5A8C" w:rsidRDefault="008E5A8C" w14:paraId="7CB57E1A" wp14:textId="77777777">
      <w:pPr>
        <w:numPr>
          <w:ilvl w:val="0"/>
          <w:numId w:val="36"/>
        </w:numPr>
        <w:jc w:val="both"/>
        <w:rPr>
          <w:rFonts w:ascii="Arial" w:hAnsi="Arial" w:cs="Arial"/>
          <w:b/>
        </w:rPr>
      </w:pPr>
      <w:r w:rsidRPr="00E40F50">
        <w:rPr>
          <w:rFonts w:ascii="Arial" w:hAnsi="Arial" w:cs="Arial"/>
          <w:b/>
        </w:rPr>
        <w:t>Timing of the performance management cycle is September to July</w:t>
      </w:r>
    </w:p>
    <w:p xmlns:wp14="http://schemas.microsoft.com/office/word/2010/wordml" w:rsidRPr="00E40F50" w:rsidR="008E5A8C" w:rsidP="008E5A8C" w:rsidRDefault="008E5A8C" w14:paraId="4B99056E" wp14:textId="77777777">
      <w:pPr>
        <w:jc w:val="both"/>
        <w:rPr>
          <w:rFonts w:ascii="Arial" w:hAnsi="Arial" w:cs="Arial"/>
        </w:rPr>
      </w:pPr>
    </w:p>
    <w:p xmlns:wp14="http://schemas.microsoft.com/office/word/2010/wordml" w:rsidRPr="00E40F50" w:rsidR="008E5A8C" w:rsidP="008E5A8C" w:rsidRDefault="008E5A8C" w14:paraId="7FD784D3" wp14:textId="77777777">
      <w:pPr>
        <w:ind w:left="360"/>
        <w:jc w:val="both"/>
        <w:rPr>
          <w:rFonts w:ascii="Arial" w:hAnsi="Arial" w:cs="Arial"/>
        </w:rPr>
      </w:pPr>
      <w:r w:rsidRPr="00E40F50">
        <w:rPr>
          <w:rFonts w:ascii="Arial" w:hAnsi="Arial" w:cs="Arial"/>
        </w:rPr>
        <w:t>The appraisal cycle has been timed to link with the school’s annual planning cycle.</w:t>
      </w:r>
    </w:p>
    <w:p xmlns:wp14="http://schemas.microsoft.com/office/word/2010/wordml" w:rsidRPr="00E40F50" w:rsidR="008E5A8C" w:rsidP="008E5A8C" w:rsidRDefault="008E5A8C" w14:paraId="1299C43A" wp14:textId="77777777">
      <w:pPr>
        <w:ind w:left="360"/>
        <w:jc w:val="both"/>
        <w:rPr>
          <w:rFonts w:ascii="Arial" w:hAnsi="Arial" w:cs="Arial"/>
        </w:rPr>
      </w:pPr>
    </w:p>
    <w:p xmlns:wp14="http://schemas.microsoft.com/office/word/2010/wordml" w:rsidRPr="00E40F50" w:rsidR="008E5A8C" w:rsidP="008E5A8C" w:rsidRDefault="008E5A8C" w14:paraId="268EB418" wp14:textId="77777777">
      <w:pPr>
        <w:numPr>
          <w:ilvl w:val="0"/>
          <w:numId w:val="36"/>
        </w:numPr>
        <w:jc w:val="both"/>
        <w:rPr>
          <w:rFonts w:ascii="Arial" w:hAnsi="Arial" w:cs="Arial"/>
        </w:rPr>
      </w:pPr>
      <w:r w:rsidRPr="00E40F50">
        <w:rPr>
          <w:rFonts w:ascii="Arial" w:hAnsi="Arial" w:cs="Arial"/>
          <w:b/>
        </w:rPr>
        <w:t>Appointment of appraisers</w:t>
      </w:r>
    </w:p>
    <w:p xmlns:wp14="http://schemas.microsoft.com/office/word/2010/wordml" w:rsidRPr="00E40F50" w:rsidR="008E5A8C" w:rsidP="008E5A8C" w:rsidRDefault="008E5A8C" w14:paraId="4DDBEF00" wp14:textId="77777777">
      <w:pPr>
        <w:ind w:left="360"/>
        <w:jc w:val="both"/>
        <w:rPr>
          <w:rFonts w:ascii="Arial" w:hAnsi="Arial" w:cs="Arial"/>
        </w:rPr>
      </w:pPr>
    </w:p>
    <w:p xmlns:wp14="http://schemas.microsoft.com/office/word/2010/wordml" w:rsidRPr="00E40F50" w:rsidR="008E5A8C" w:rsidP="008E5A8C" w:rsidRDefault="008E5A8C" w14:paraId="2B24E181" wp14:textId="77777777">
      <w:pPr>
        <w:ind w:left="360"/>
        <w:jc w:val="both"/>
        <w:rPr>
          <w:rFonts w:ascii="Arial" w:hAnsi="Arial" w:cs="Arial"/>
        </w:rPr>
      </w:pPr>
      <w:r w:rsidRPr="00E40F50">
        <w:rPr>
          <w:rFonts w:ascii="Arial" w:hAnsi="Arial" w:cs="Arial"/>
        </w:rPr>
        <w:t>The head teacher will appoint an appraiser for every teacher in the school.</w:t>
      </w:r>
    </w:p>
    <w:p xmlns:wp14="http://schemas.microsoft.com/office/word/2010/wordml" w:rsidRPr="00E40F50" w:rsidR="008E5A8C" w:rsidP="008E5A8C" w:rsidRDefault="008E5A8C" w14:paraId="3461D779" wp14:textId="77777777">
      <w:pPr>
        <w:ind w:left="360"/>
        <w:jc w:val="both"/>
        <w:rPr>
          <w:rFonts w:ascii="Arial" w:hAnsi="Arial" w:cs="Arial"/>
        </w:rPr>
      </w:pPr>
    </w:p>
    <w:p xmlns:wp14="http://schemas.microsoft.com/office/word/2010/wordml" w:rsidRPr="00E40F50" w:rsidR="008E5A8C" w:rsidP="008E5A8C" w:rsidRDefault="008E5A8C" w14:paraId="4AF4A437" wp14:textId="77777777">
      <w:pPr>
        <w:ind w:left="360"/>
        <w:jc w:val="both"/>
        <w:rPr>
          <w:rFonts w:ascii="Arial" w:hAnsi="Arial" w:cs="Arial"/>
        </w:rPr>
      </w:pPr>
      <w:r w:rsidRPr="00E40F50">
        <w:rPr>
          <w:rFonts w:ascii="Arial" w:hAnsi="Arial" w:cs="Arial"/>
        </w:rPr>
        <w:t>The head teacher’s appraisal will be carried out by a panel consisting of:</w:t>
      </w:r>
    </w:p>
    <w:p xmlns:wp14="http://schemas.microsoft.com/office/word/2010/wordml" w:rsidRPr="00E40F50" w:rsidR="008E5A8C" w:rsidP="008E5A8C" w:rsidRDefault="008E5A8C" w14:paraId="5A390519" wp14:textId="77777777">
      <w:pPr>
        <w:numPr>
          <w:ilvl w:val="0"/>
          <w:numId w:val="38"/>
        </w:numPr>
        <w:jc w:val="both"/>
        <w:rPr>
          <w:rFonts w:ascii="Arial" w:hAnsi="Arial" w:cs="Arial"/>
        </w:rPr>
      </w:pPr>
      <w:r w:rsidRPr="00E40F50">
        <w:rPr>
          <w:rFonts w:ascii="Arial" w:hAnsi="Arial" w:cs="Arial"/>
        </w:rPr>
        <w:t>At least one governor appointed by the governing body</w:t>
      </w:r>
    </w:p>
    <w:p xmlns:wp14="http://schemas.microsoft.com/office/word/2010/wordml" w:rsidRPr="00E40F50" w:rsidR="008E5A8C" w:rsidP="008E5A8C" w:rsidRDefault="008E5A8C" w14:paraId="6F6C36BD" wp14:textId="77777777">
      <w:pPr>
        <w:numPr>
          <w:ilvl w:val="0"/>
          <w:numId w:val="38"/>
        </w:numPr>
        <w:jc w:val="both"/>
        <w:rPr>
          <w:rFonts w:ascii="Arial" w:hAnsi="Arial" w:cs="Arial"/>
        </w:rPr>
      </w:pPr>
      <w:r w:rsidRPr="00E40F50">
        <w:rPr>
          <w:rFonts w:ascii="Arial" w:hAnsi="Arial" w:cs="Arial"/>
        </w:rPr>
        <w:t>One or two representatives appointed by the local authority</w:t>
      </w:r>
    </w:p>
    <w:p xmlns:wp14="http://schemas.microsoft.com/office/word/2010/wordml" w:rsidRPr="00E40F50" w:rsidR="008E5A8C" w:rsidP="008E5A8C" w:rsidRDefault="008E5A8C" w14:paraId="3CF2D8B6" wp14:textId="77777777">
      <w:pPr>
        <w:ind w:left="720"/>
        <w:jc w:val="both"/>
        <w:rPr>
          <w:rFonts w:ascii="Arial" w:hAnsi="Arial" w:cs="Arial"/>
        </w:rPr>
      </w:pPr>
    </w:p>
    <w:p xmlns:wp14="http://schemas.microsoft.com/office/word/2010/wordml" w:rsidRPr="00E40F50" w:rsidR="008E5A8C" w:rsidP="008E5A8C" w:rsidRDefault="008E5A8C" w14:paraId="6E59F4D4" wp14:textId="77777777">
      <w:pPr>
        <w:numPr>
          <w:ilvl w:val="0"/>
          <w:numId w:val="36"/>
        </w:numPr>
        <w:jc w:val="both"/>
        <w:rPr>
          <w:rFonts w:ascii="Arial" w:hAnsi="Arial" w:cs="Arial"/>
        </w:rPr>
      </w:pPr>
      <w:r w:rsidRPr="00E40F50">
        <w:rPr>
          <w:rFonts w:ascii="Arial" w:hAnsi="Arial" w:cs="Arial"/>
          <w:b/>
        </w:rPr>
        <w:t>The performance management plan</w:t>
      </w:r>
    </w:p>
    <w:p xmlns:wp14="http://schemas.microsoft.com/office/word/2010/wordml" w:rsidRPr="00E40F50" w:rsidR="008E5A8C" w:rsidP="008E5A8C" w:rsidRDefault="008E5A8C" w14:paraId="0FB78278" wp14:textId="77777777">
      <w:pPr>
        <w:jc w:val="both"/>
        <w:rPr>
          <w:rFonts w:ascii="Arial" w:hAnsi="Arial" w:cs="Arial"/>
        </w:rPr>
      </w:pPr>
    </w:p>
    <w:p xmlns:wp14="http://schemas.microsoft.com/office/word/2010/wordml" w:rsidRPr="00E40F50" w:rsidR="008E5A8C" w:rsidP="008E5A8C" w:rsidRDefault="008E5A8C" w14:paraId="584987DB" wp14:textId="77777777">
      <w:pPr>
        <w:ind w:left="360"/>
        <w:jc w:val="both"/>
        <w:rPr>
          <w:rFonts w:ascii="Arial" w:hAnsi="Arial" w:cs="Arial"/>
        </w:rPr>
      </w:pPr>
      <w:r w:rsidRPr="00E40F50">
        <w:rPr>
          <w:rFonts w:ascii="Arial" w:hAnsi="Arial" w:cs="Arial"/>
        </w:rPr>
        <w:t>Performance management will be a continuous cycle throughout the year involving three stages of planning, monitoring performance and reviewing performance.</w:t>
      </w:r>
    </w:p>
    <w:p xmlns:wp14="http://schemas.microsoft.com/office/word/2010/wordml" w:rsidRPr="00E40F50" w:rsidR="008E5A8C" w:rsidP="008E5A8C" w:rsidRDefault="008E5A8C" w14:paraId="1FC39945" wp14:textId="77777777">
      <w:pPr>
        <w:ind w:left="360"/>
        <w:jc w:val="both"/>
        <w:rPr>
          <w:rFonts w:ascii="Arial" w:hAnsi="Arial" w:cs="Arial"/>
        </w:rPr>
      </w:pPr>
    </w:p>
    <w:p xmlns:wp14="http://schemas.microsoft.com/office/word/2010/wordml" w:rsidRPr="00E40F50" w:rsidR="008E5A8C" w:rsidP="008E5A8C" w:rsidRDefault="008E5A8C" w14:paraId="5F572DF8" wp14:textId="77777777">
      <w:pPr>
        <w:ind w:left="360"/>
        <w:jc w:val="both"/>
        <w:rPr>
          <w:rFonts w:ascii="Arial" w:hAnsi="Arial" w:cs="Arial"/>
        </w:rPr>
      </w:pPr>
      <w:r w:rsidRPr="00E40F50">
        <w:rPr>
          <w:rFonts w:ascii="Arial" w:hAnsi="Arial" w:cs="Arial"/>
        </w:rPr>
        <w:t>The appraiser(s) will meet with the teacher/head teacher at the start of the cycle to plan and prepare for the annual appraisal.  This meeting may be combined with the review meeting held at the end of the previous cycle.</w:t>
      </w:r>
    </w:p>
    <w:p xmlns:wp14="http://schemas.microsoft.com/office/word/2010/wordml" w:rsidRPr="00E40F50" w:rsidR="008E5A8C" w:rsidP="008E5A8C" w:rsidRDefault="008E5A8C" w14:paraId="0562CB0E" wp14:textId="77777777">
      <w:pPr>
        <w:ind w:left="360"/>
        <w:jc w:val="both"/>
        <w:rPr>
          <w:rFonts w:ascii="Arial" w:hAnsi="Arial" w:cs="Arial"/>
        </w:rPr>
      </w:pPr>
    </w:p>
    <w:p xmlns:wp14="http://schemas.microsoft.com/office/word/2010/wordml" w:rsidRPr="00E40F50" w:rsidR="008E5A8C" w:rsidP="008E5A8C" w:rsidRDefault="008E5A8C" w14:paraId="7B0CDE2A" wp14:textId="77777777">
      <w:pPr>
        <w:ind w:left="360"/>
        <w:jc w:val="both"/>
        <w:rPr>
          <w:rFonts w:ascii="Arial" w:hAnsi="Arial" w:cs="Arial"/>
        </w:rPr>
      </w:pPr>
      <w:r w:rsidRPr="00E40F50">
        <w:rPr>
          <w:rFonts w:ascii="Arial" w:hAnsi="Arial" w:cs="Arial"/>
        </w:rPr>
        <w:t>The meeting will seek to agree the following:</w:t>
      </w:r>
    </w:p>
    <w:p xmlns:wp14="http://schemas.microsoft.com/office/word/2010/wordml" w:rsidRPr="00E40F50" w:rsidR="008E5A8C" w:rsidP="008E5A8C" w:rsidRDefault="008E5A8C" w14:paraId="7166C317" wp14:textId="77777777">
      <w:pPr>
        <w:numPr>
          <w:ilvl w:val="0"/>
          <w:numId w:val="39"/>
        </w:numPr>
        <w:jc w:val="both"/>
        <w:rPr>
          <w:rFonts w:ascii="Arial" w:hAnsi="Arial" w:cs="Arial"/>
        </w:rPr>
      </w:pPr>
      <w:r w:rsidRPr="00E40F50">
        <w:rPr>
          <w:rFonts w:ascii="Arial" w:hAnsi="Arial" w:cs="Arial"/>
        </w:rPr>
        <w:t>Objectives for the cycle and professional development activities to support achievement of the objectives</w:t>
      </w:r>
    </w:p>
    <w:p xmlns:wp14="http://schemas.microsoft.com/office/word/2010/wordml" w:rsidRPr="00E40F50" w:rsidR="008E5A8C" w:rsidP="008E5A8C" w:rsidRDefault="008E5A8C" w14:paraId="10132AE3" wp14:textId="77777777">
      <w:pPr>
        <w:numPr>
          <w:ilvl w:val="0"/>
          <w:numId w:val="39"/>
        </w:numPr>
        <w:jc w:val="both"/>
        <w:rPr>
          <w:rFonts w:ascii="Arial" w:hAnsi="Arial" w:cs="Arial"/>
        </w:rPr>
      </w:pPr>
      <w:r w:rsidRPr="00E40F50">
        <w:rPr>
          <w:rFonts w:ascii="Arial" w:hAnsi="Arial" w:cs="Arial"/>
        </w:rPr>
        <w:t>The monitoring procedures including arrangements for observation of teaching on at least one occasion</w:t>
      </w:r>
    </w:p>
    <w:p xmlns:wp14="http://schemas.microsoft.com/office/word/2010/wordml" w:rsidRPr="00E40F50" w:rsidR="008E5A8C" w:rsidP="008E5A8C" w:rsidRDefault="008E5A8C" w14:paraId="0ECACE75" wp14:textId="77777777">
      <w:pPr>
        <w:numPr>
          <w:ilvl w:val="0"/>
          <w:numId w:val="39"/>
        </w:numPr>
        <w:jc w:val="both"/>
        <w:rPr>
          <w:rFonts w:ascii="Arial" w:hAnsi="Arial" w:cs="Arial"/>
        </w:rPr>
      </w:pPr>
      <w:r w:rsidRPr="00E40F50">
        <w:rPr>
          <w:rFonts w:ascii="Arial" w:hAnsi="Arial" w:cs="Arial"/>
        </w:rPr>
        <w:t>Any sources of information and data relevant to the objectives – these should include an up to date Practice Review and Development (PRD) Record and data/information drawn from existing sources.</w:t>
      </w:r>
    </w:p>
    <w:p xmlns:wp14="http://schemas.microsoft.com/office/word/2010/wordml" w:rsidRPr="00E40F50" w:rsidR="008E5A8C" w:rsidP="008E5A8C" w:rsidRDefault="008E5A8C" w14:paraId="34CE0A41" wp14:textId="77777777">
      <w:pPr>
        <w:jc w:val="both"/>
        <w:rPr>
          <w:rFonts w:ascii="Arial" w:hAnsi="Arial" w:cs="Arial"/>
        </w:rPr>
      </w:pPr>
    </w:p>
    <w:p xmlns:wp14="http://schemas.microsoft.com/office/word/2010/wordml" w:rsidRPr="00E40F50" w:rsidR="008E5A8C" w:rsidP="008E5A8C" w:rsidRDefault="008E5A8C" w14:paraId="10A5663D" wp14:textId="77777777">
      <w:pPr>
        <w:jc w:val="both"/>
        <w:rPr>
          <w:rFonts w:ascii="Arial" w:hAnsi="Arial" w:cs="Arial"/>
        </w:rPr>
      </w:pPr>
      <w:r w:rsidRPr="00E40F50">
        <w:rPr>
          <w:rFonts w:ascii="Arial" w:hAnsi="Arial" w:cs="Arial"/>
        </w:rPr>
        <w:t>A template for the PRD Record is at Annex A.  A template for recording the objectives is at Annex B.</w:t>
      </w:r>
    </w:p>
    <w:p xmlns:wp14="http://schemas.microsoft.com/office/word/2010/wordml" w:rsidRPr="00E40F50" w:rsidR="008E5A8C" w:rsidP="008E5A8C" w:rsidRDefault="008E5A8C" w14:paraId="62EBF3C5" wp14:textId="77777777">
      <w:pPr>
        <w:jc w:val="both"/>
        <w:rPr>
          <w:rFonts w:ascii="Arial" w:hAnsi="Arial" w:cs="Arial"/>
        </w:rPr>
      </w:pPr>
    </w:p>
    <w:p xmlns:wp14="http://schemas.microsoft.com/office/word/2010/wordml" w:rsidRPr="00E40F50" w:rsidR="008E5A8C" w:rsidP="008E5A8C" w:rsidRDefault="008E5A8C" w14:paraId="6AB5B332" wp14:textId="77777777">
      <w:pPr>
        <w:jc w:val="both"/>
        <w:rPr>
          <w:rFonts w:ascii="Arial" w:hAnsi="Arial" w:cs="Arial"/>
        </w:rPr>
      </w:pPr>
      <w:r w:rsidRPr="00E40F50">
        <w:rPr>
          <w:rFonts w:ascii="Arial" w:hAnsi="Arial" w:cs="Arial"/>
        </w:rPr>
        <w:t>In the case of the head teacher’s performance plan only, the chair of the governing body will provide, on request, a copy of the head teacher’s objectives to Estyn.</w:t>
      </w:r>
    </w:p>
    <w:p xmlns:wp14="http://schemas.microsoft.com/office/word/2010/wordml" w:rsidRPr="00E40F50" w:rsidR="008E5A8C" w:rsidP="008E5A8C" w:rsidRDefault="008E5A8C" w14:paraId="6D98A12B" wp14:textId="77777777">
      <w:pPr>
        <w:jc w:val="both"/>
        <w:rPr>
          <w:rFonts w:ascii="Arial" w:hAnsi="Arial" w:cs="Arial"/>
        </w:rPr>
      </w:pPr>
    </w:p>
    <w:p xmlns:wp14="http://schemas.microsoft.com/office/word/2010/wordml" w:rsidRPr="00E40F50" w:rsidR="008E5A8C" w:rsidP="008E5A8C" w:rsidRDefault="008E5A8C" w14:paraId="4B34A454" wp14:textId="77777777">
      <w:pPr>
        <w:jc w:val="both"/>
        <w:rPr>
          <w:rFonts w:ascii="Arial" w:hAnsi="Arial" w:cs="Arial"/>
        </w:rPr>
      </w:pPr>
      <w:r w:rsidRPr="00E40F50">
        <w:rPr>
          <w:rFonts w:ascii="Arial" w:hAnsi="Arial" w:cs="Arial"/>
        </w:rPr>
        <w:t>The arrangements for monitoring performance against the objectives, including the use of observation, will be decided during the planning meeting and recorded by the appraiser(s).</w:t>
      </w:r>
    </w:p>
    <w:p xmlns:wp14="http://schemas.microsoft.com/office/word/2010/wordml" w:rsidRPr="00E40F50" w:rsidR="008E5A8C" w:rsidP="008E5A8C" w:rsidRDefault="008E5A8C" w14:paraId="2946DB82" wp14:textId="77777777">
      <w:pPr>
        <w:jc w:val="both"/>
        <w:rPr>
          <w:rFonts w:ascii="Arial" w:hAnsi="Arial" w:cs="Arial"/>
        </w:rPr>
      </w:pPr>
    </w:p>
    <w:p xmlns:wp14="http://schemas.microsoft.com/office/word/2010/wordml" w:rsidRPr="00E40F50" w:rsidR="008E5A8C" w:rsidP="008E5A8C" w:rsidRDefault="008E5A8C" w14:paraId="3B13761D" wp14:textId="77777777">
      <w:pPr>
        <w:jc w:val="both"/>
        <w:rPr>
          <w:rFonts w:ascii="Arial" w:hAnsi="Arial" w:cs="Arial"/>
        </w:rPr>
      </w:pPr>
      <w:r w:rsidRPr="00E40F50">
        <w:rPr>
          <w:rFonts w:ascii="Arial" w:hAnsi="Arial" w:cs="Arial"/>
        </w:rPr>
        <w:t>The appraisee and appraiser(s) will keep progress under review throughout the cycle including the use of informal discussion as well as the more formal arrangements specified in the planning meeting.  The PRD Record will provide a focus for these discussions.</w:t>
      </w:r>
    </w:p>
    <w:p xmlns:wp14="http://schemas.microsoft.com/office/word/2010/wordml" w:rsidRPr="00E40F50" w:rsidR="008E5A8C" w:rsidP="008E5A8C" w:rsidRDefault="008E5A8C" w14:paraId="5997CC1D" wp14:textId="77777777">
      <w:pPr>
        <w:jc w:val="both"/>
        <w:rPr>
          <w:rFonts w:ascii="Arial" w:hAnsi="Arial" w:cs="Arial"/>
        </w:rPr>
      </w:pPr>
    </w:p>
    <w:p xmlns:wp14="http://schemas.microsoft.com/office/word/2010/wordml" w:rsidRPr="00E40F50" w:rsidR="008E5A8C" w:rsidP="008E5A8C" w:rsidRDefault="008E5A8C" w14:paraId="2FB81DCB" wp14:textId="77777777">
      <w:pPr>
        <w:numPr>
          <w:ilvl w:val="0"/>
          <w:numId w:val="36"/>
        </w:numPr>
        <w:jc w:val="both"/>
        <w:rPr>
          <w:rFonts w:ascii="Arial" w:hAnsi="Arial" w:cs="Arial"/>
          <w:b/>
        </w:rPr>
      </w:pPr>
      <w:r w:rsidRPr="00E40F50">
        <w:rPr>
          <w:rFonts w:ascii="Arial" w:hAnsi="Arial" w:cs="Arial"/>
          <w:b/>
        </w:rPr>
        <w:t>The review meeting</w:t>
      </w:r>
    </w:p>
    <w:p xmlns:wp14="http://schemas.microsoft.com/office/word/2010/wordml" w:rsidRPr="00E40F50" w:rsidR="008E5A8C" w:rsidP="008E5A8C" w:rsidRDefault="008E5A8C" w14:paraId="110FFD37" wp14:textId="77777777">
      <w:pPr>
        <w:jc w:val="both"/>
        <w:rPr>
          <w:rFonts w:ascii="Arial" w:hAnsi="Arial" w:cs="Arial"/>
          <w:b/>
        </w:rPr>
      </w:pPr>
    </w:p>
    <w:p xmlns:wp14="http://schemas.microsoft.com/office/word/2010/wordml" w:rsidRPr="00E40F50" w:rsidR="008E5A8C" w:rsidP="008E5A8C" w:rsidRDefault="008E5A8C" w14:paraId="574DB9BB" wp14:textId="77777777">
      <w:pPr>
        <w:ind w:left="360"/>
        <w:jc w:val="both"/>
        <w:rPr>
          <w:rFonts w:ascii="Arial" w:hAnsi="Arial" w:cs="Arial"/>
        </w:rPr>
      </w:pPr>
      <w:r w:rsidRPr="00E40F50">
        <w:rPr>
          <w:rFonts w:ascii="Arial" w:hAnsi="Arial" w:cs="Arial"/>
        </w:rPr>
        <w:t>At the end of the performance management cycle a formal review meeting will be held where the appraiser and appraisee will discuss achievements, any areas for improvement and professional development activities.  This meeting may be combined with the planning meeting for the next annual cycle.</w:t>
      </w:r>
    </w:p>
    <w:p xmlns:wp14="http://schemas.microsoft.com/office/word/2010/wordml" w:rsidRPr="00E40F50" w:rsidR="008E5A8C" w:rsidP="008E5A8C" w:rsidRDefault="008E5A8C" w14:paraId="6B699379" wp14:textId="77777777">
      <w:pPr>
        <w:ind w:left="360"/>
        <w:jc w:val="both"/>
        <w:rPr>
          <w:rFonts w:ascii="Arial" w:hAnsi="Arial" w:cs="Arial"/>
        </w:rPr>
      </w:pPr>
    </w:p>
    <w:p xmlns:wp14="http://schemas.microsoft.com/office/word/2010/wordml" w:rsidRPr="00E40F50" w:rsidR="008E5A8C" w:rsidP="008E5A8C" w:rsidRDefault="008E5A8C" w14:paraId="7369911D" wp14:textId="77777777">
      <w:pPr>
        <w:ind w:left="360"/>
        <w:jc w:val="both"/>
        <w:rPr>
          <w:rFonts w:ascii="Arial" w:hAnsi="Arial" w:cs="Arial"/>
        </w:rPr>
      </w:pPr>
      <w:r w:rsidRPr="00E40F50">
        <w:rPr>
          <w:rFonts w:ascii="Arial" w:hAnsi="Arial" w:cs="Arial"/>
        </w:rPr>
        <w:t>The purpose of the review meeting will be to:</w:t>
      </w:r>
    </w:p>
    <w:p xmlns:wp14="http://schemas.microsoft.com/office/word/2010/wordml" w:rsidRPr="00E40F50" w:rsidR="008E5A8C" w:rsidP="008E5A8C" w:rsidRDefault="008E5A8C" w14:paraId="2548AFA2" wp14:textId="77777777">
      <w:pPr>
        <w:numPr>
          <w:ilvl w:val="0"/>
          <w:numId w:val="40"/>
        </w:numPr>
        <w:jc w:val="both"/>
        <w:rPr>
          <w:rFonts w:ascii="Arial" w:hAnsi="Arial" w:cs="Arial"/>
        </w:rPr>
      </w:pPr>
      <w:r w:rsidRPr="00E40F50">
        <w:rPr>
          <w:rFonts w:ascii="Arial" w:hAnsi="Arial" w:cs="Arial"/>
        </w:rPr>
        <w:t>Assess the extent to which the appraisee has met their objectives</w:t>
      </w:r>
    </w:p>
    <w:p xmlns:wp14="http://schemas.microsoft.com/office/word/2010/wordml" w:rsidRPr="00E40F50" w:rsidR="008E5A8C" w:rsidP="008E5A8C" w:rsidRDefault="008E5A8C" w14:paraId="3659974C" wp14:textId="77777777">
      <w:pPr>
        <w:numPr>
          <w:ilvl w:val="0"/>
          <w:numId w:val="40"/>
        </w:numPr>
        <w:jc w:val="both"/>
        <w:rPr>
          <w:rFonts w:ascii="Arial" w:hAnsi="Arial" w:cs="Arial"/>
        </w:rPr>
      </w:pPr>
      <w:r w:rsidRPr="00E40F50">
        <w:rPr>
          <w:rFonts w:ascii="Arial" w:hAnsi="Arial" w:cs="Arial"/>
        </w:rPr>
        <w:t>Determine whether there has been successful overall performance in confirming the appraisee continues to meet the relevant professional standards</w:t>
      </w:r>
    </w:p>
    <w:p xmlns:wp14="http://schemas.microsoft.com/office/word/2010/wordml" w:rsidRPr="00E40F50" w:rsidR="008E5A8C" w:rsidP="008E5A8C" w:rsidRDefault="008E5A8C" w14:paraId="6EE4DCC3" wp14:textId="77777777">
      <w:pPr>
        <w:numPr>
          <w:ilvl w:val="0"/>
          <w:numId w:val="40"/>
        </w:numPr>
        <w:jc w:val="both"/>
        <w:rPr>
          <w:rFonts w:ascii="Arial" w:hAnsi="Arial" w:cs="Arial"/>
        </w:rPr>
      </w:pPr>
      <w:r w:rsidRPr="00E40F50">
        <w:rPr>
          <w:rFonts w:ascii="Arial" w:hAnsi="Arial" w:cs="Arial"/>
        </w:rPr>
        <w:t>Identify the need for additional support training or development and how this will be met</w:t>
      </w:r>
    </w:p>
    <w:p xmlns:wp14="http://schemas.microsoft.com/office/word/2010/wordml" w:rsidRPr="00E40F50" w:rsidR="008E5A8C" w:rsidP="008E5A8C" w:rsidRDefault="008E5A8C" w14:paraId="3FE9F23F" wp14:textId="77777777">
      <w:pPr>
        <w:jc w:val="both"/>
        <w:rPr>
          <w:rFonts w:ascii="Arial" w:hAnsi="Arial" w:cs="Arial"/>
        </w:rPr>
      </w:pPr>
    </w:p>
    <w:p xmlns:wp14="http://schemas.microsoft.com/office/word/2010/wordml" w:rsidRPr="00E40F50" w:rsidR="008E5A8C" w:rsidP="008E5A8C" w:rsidRDefault="008E5A8C" w14:paraId="4866A492" wp14:textId="77777777">
      <w:pPr>
        <w:numPr>
          <w:ilvl w:val="0"/>
          <w:numId w:val="36"/>
        </w:numPr>
        <w:jc w:val="both"/>
        <w:rPr>
          <w:rFonts w:ascii="Arial" w:hAnsi="Arial" w:cs="Arial"/>
          <w:b/>
        </w:rPr>
      </w:pPr>
      <w:r w:rsidRPr="00E40F50">
        <w:rPr>
          <w:rFonts w:ascii="Arial" w:hAnsi="Arial" w:cs="Arial"/>
          <w:b/>
        </w:rPr>
        <w:t>The appraisal statement</w:t>
      </w:r>
    </w:p>
    <w:p xmlns:wp14="http://schemas.microsoft.com/office/word/2010/wordml" w:rsidRPr="00E40F50" w:rsidR="008E5A8C" w:rsidP="008E5A8C" w:rsidRDefault="008E5A8C" w14:paraId="1F72F646" wp14:textId="77777777">
      <w:pPr>
        <w:ind w:left="360"/>
        <w:jc w:val="both"/>
        <w:rPr>
          <w:rFonts w:ascii="Arial" w:hAnsi="Arial" w:cs="Arial"/>
          <w:b/>
        </w:rPr>
      </w:pPr>
    </w:p>
    <w:p xmlns:wp14="http://schemas.microsoft.com/office/word/2010/wordml" w:rsidRPr="00E40F50" w:rsidR="008E5A8C" w:rsidP="008E5A8C" w:rsidRDefault="008E5A8C" w14:paraId="1405D7C7" wp14:textId="77777777">
      <w:pPr>
        <w:ind w:left="360"/>
        <w:jc w:val="both"/>
        <w:rPr>
          <w:rFonts w:ascii="Arial" w:hAnsi="Arial" w:cs="Arial"/>
        </w:rPr>
      </w:pPr>
      <w:r w:rsidRPr="00E40F50">
        <w:rPr>
          <w:rFonts w:ascii="Arial" w:hAnsi="Arial" w:cs="Arial"/>
        </w:rPr>
        <w:t>Within 10 school days of the review meeting the appraiser(s) will provide the appraisee with a written statement of the main points made at the review meeting and the conclusions reached.  Annexed to the statement will be a summary of professional development needs and an indication of how these might be met.</w:t>
      </w:r>
    </w:p>
    <w:p xmlns:wp14="http://schemas.microsoft.com/office/word/2010/wordml" w:rsidRPr="00E40F50" w:rsidR="008E5A8C" w:rsidP="008E5A8C" w:rsidRDefault="008E5A8C" w14:paraId="08CE6F91" wp14:textId="77777777">
      <w:pPr>
        <w:ind w:left="360"/>
        <w:jc w:val="both"/>
        <w:rPr>
          <w:rFonts w:ascii="Arial" w:hAnsi="Arial" w:cs="Arial"/>
        </w:rPr>
      </w:pPr>
    </w:p>
    <w:p xmlns:wp14="http://schemas.microsoft.com/office/word/2010/wordml" w:rsidRPr="00E40F50" w:rsidR="008E5A8C" w:rsidP="008E5A8C" w:rsidRDefault="008E5A8C" w14:paraId="718968D7" wp14:textId="77777777">
      <w:pPr>
        <w:ind w:left="360"/>
        <w:jc w:val="both"/>
        <w:rPr>
          <w:rFonts w:ascii="Arial" w:hAnsi="Arial" w:cs="Arial"/>
        </w:rPr>
      </w:pPr>
      <w:r w:rsidRPr="00E40F50">
        <w:rPr>
          <w:rFonts w:ascii="Arial" w:hAnsi="Arial" w:cs="Arial"/>
        </w:rPr>
        <w:t>The appraiser will seek to agree the final wording of the appraisal statement with the appraisee.</w:t>
      </w:r>
    </w:p>
    <w:p xmlns:wp14="http://schemas.microsoft.com/office/word/2010/wordml" w:rsidRPr="00E40F50" w:rsidR="008E5A8C" w:rsidP="008E5A8C" w:rsidRDefault="008E5A8C" w14:paraId="61CDCEAD" wp14:textId="77777777">
      <w:pPr>
        <w:ind w:left="360"/>
        <w:jc w:val="both"/>
        <w:rPr>
          <w:rFonts w:ascii="Arial" w:hAnsi="Arial" w:cs="Arial"/>
        </w:rPr>
      </w:pPr>
    </w:p>
    <w:p xmlns:wp14="http://schemas.microsoft.com/office/word/2010/wordml" w:rsidRPr="00E40F50" w:rsidR="008E5A8C" w:rsidP="008E5A8C" w:rsidRDefault="008E5A8C" w14:paraId="72D08BD4" wp14:textId="77777777">
      <w:pPr>
        <w:ind w:left="360"/>
        <w:jc w:val="both"/>
        <w:rPr>
          <w:rFonts w:ascii="Arial" w:hAnsi="Arial" w:cs="Arial"/>
        </w:rPr>
      </w:pPr>
      <w:r w:rsidRPr="00E40F50">
        <w:rPr>
          <w:rFonts w:ascii="Arial" w:hAnsi="Arial" w:cs="Arial"/>
        </w:rPr>
        <w:t>The appraisee may, within 10 school days of receiving the final appraisal statement, add comments in writing.  These comments will then form part of the statement.</w:t>
      </w:r>
    </w:p>
    <w:p xmlns:wp14="http://schemas.microsoft.com/office/word/2010/wordml" w:rsidRPr="00E40F50" w:rsidR="008E5A8C" w:rsidP="008E5A8C" w:rsidRDefault="008E5A8C" w14:paraId="6BB9E253" wp14:textId="77777777">
      <w:pPr>
        <w:ind w:left="360"/>
        <w:jc w:val="both"/>
        <w:rPr>
          <w:rFonts w:ascii="Arial" w:hAnsi="Arial" w:cs="Arial"/>
        </w:rPr>
      </w:pPr>
    </w:p>
    <w:p xmlns:wp14="http://schemas.microsoft.com/office/word/2010/wordml" w:rsidRPr="00E40F50" w:rsidR="008E5A8C" w:rsidP="008E5A8C" w:rsidRDefault="008E5A8C" w14:paraId="12345934" wp14:textId="77777777">
      <w:pPr>
        <w:ind w:left="360"/>
        <w:jc w:val="both"/>
        <w:rPr>
          <w:rFonts w:ascii="Arial" w:hAnsi="Arial" w:cs="Arial"/>
        </w:rPr>
      </w:pPr>
      <w:r w:rsidRPr="00E40F50">
        <w:rPr>
          <w:rFonts w:ascii="Arial" w:hAnsi="Arial" w:cs="Arial"/>
        </w:rPr>
        <w:t>Both the appraisal statement and the annex are confidential documents and must be kept in a secure place.  The provisions of the Data Protection Act will be followed at all times.</w:t>
      </w:r>
    </w:p>
    <w:p xmlns:wp14="http://schemas.microsoft.com/office/word/2010/wordml" w:rsidRPr="00E40F50" w:rsidR="008E5A8C" w:rsidP="008E5A8C" w:rsidRDefault="008E5A8C" w14:paraId="23DE523C" wp14:textId="77777777">
      <w:pPr>
        <w:ind w:left="360"/>
        <w:jc w:val="both"/>
        <w:rPr>
          <w:rFonts w:ascii="Arial" w:hAnsi="Arial" w:cs="Arial"/>
        </w:rPr>
      </w:pPr>
    </w:p>
    <w:p xmlns:wp14="http://schemas.microsoft.com/office/word/2010/wordml" w:rsidRPr="00E40F50" w:rsidR="008E5A8C" w:rsidP="008E5A8C" w:rsidRDefault="008E5A8C" w14:paraId="58DA8275" wp14:textId="77777777">
      <w:pPr>
        <w:ind w:left="360"/>
        <w:jc w:val="both"/>
        <w:rPr>
          <w:rFonts w:ascii="Arial" w:hAnsi="Arial" w:cs="Arial"/>
        </w:rPr>
      </w:pPr>
      <w:r w:rsidRPr="00E40F50">
        <w:rPr>
          <w:rFonts w:ascii="Arial" w:hAnsi="Arial" w:cs="Arial"/>
        </w:rPr>
        <w:t>A template for the Appraisal Review Statement is at Annex C.</w:t>
      </w:r>
    </w:p>
    <w:p xmlns:wp14="http://schemas.microsoft.com/office/word/2010/wordml" w:rsidRPr="00E40F50" w:rsidR="008E5A8C" w:rsidP="008E5A8C" w:rsidRDefault="008E5A8C" w14:paraId="52E56223" wp14:textId="77777777">
      <w:pPr>
        <w:ind w:left="360"/>
        <w:jc w:val="both"/>
        <w:rPr>
          <w:rFonts w:ascii="Arial" w:hAnsi="Arial" w:cs="Arial"/>
        </w:rPr>
      </w:pPr>
    </w:p>
    <w:p xmlns:wp14="http://schemas.microsoft.com/office/word/2010/wordml" w:rsidRPr="00E40F50" w:rsidR="008E5A8C" w:rsidP="008E5A8C" w:rsidRDefault="008E5A8C" w14:paraId="36D7208C" wp14:textId="77777777">
      <w:pPr>
        <w:numPr>
          <w:ilvl w:val="0"/>
          <w:numId w:val="36"/>
        </w:numPr>
        <w:jc w:val="both"/>
        <w:rPr>
          <w:rFonts w:ascii="Arial" w:hAnsi="Arial" w:cs="Arial"/>
        </w:rPr>
      </w:pPr>
      <w:r w:rsidRPr="00E40F50">
        <w:rPr>
          <w:rFonts w:ascii="Arial" w:hAnsi="Arial" w:cs="Arial"/>
          <w:b/>
        </w:rPr>
        <w:t>Appeals</w:t>
      </w:r>
    </w:p>
    <w:p xmlns:wp14="http://schemas.microsoft.com/office/word/2010/wordml" w:rsidRPr="00E40F50" w:rsidR="008E5A8C" w:rsidP="008E5A8C" w:rsidRDefault="008E5A8C" w14:paraId="07547A01" wp14:textId="77777777">
      <w:pPr>
        <w:ind w:left="360"/>
        <w:jc w:val="both"/>
        <w:rPr>
          <w:rFonts w:ascii="Arial" w:hAnsi="Arial" w:cs="Arial"/>
          <w:b/>
        </w:rPr>
      </w:pPr>
    </w:p>
    <w:p xmlns:wp14="http://schemas.microsoft.com/office/word/2010/wordml" w:rsidRPr="00E40F50" w:rsidR="008E5A8C" w:rsidP="008E5A8C" w:rsidRDefault="008E5A8C" w14:paraId="246E8570" wp14:textId="77777777">
      <w:pPr>
        <w:ind w:left="360"/>
        <w:jc w:val="both"/>
        <w:rPr>
          <w:rFonts w:ascii="Arial" w:hAnsi="Arial" w:cs="Arial"/>
        </w:rPr>
      </w:pPr>
      <w:r w:rsidRPr="00E40F50">
        <w:rPr>
          <w:rFonts w:ascii="Arial" w:hAnsi="Arial" w:cs="Arial"/>
        </w:rPr>
        <w:t>The appraisee may appeal against the appraisal statement within 10 school days of receiving the appraisal statement.  An appeals officer or, in the case of the head teacher, an appeals panel will be appointed to conduct a review.</w:t>
      </w:r>
    </w:p>
    <w:p xmlns:wp14="http://schemas.microsoft.com/office/word/2010/wordml" w:rsidRPr="00E40F50" w:rsidR="008E5A8C" w:rsidP="008E5A8C" w:rsidRDefault="008E5A8C" w14:paraId="5043CB0F" wp14:textId="77777777">
      <w:pPr>
        <w:ind w:left="360"/>
        <w:jc w:val="both"/>
        <w:rPr>
          <w:rFonts w:ascii="Arial" w:hAnsi="Arial" w:cs="Arial"/>
        </w:rPr>
      </w:pPr>
    </w:p>
    <w:p xmlns:wp14="http://schemas.microsoft.com/office/word/2010/wordml" w:rsidRPr="00E40F50" w:rsidR="008E5A8C" w:rsidP="008E5A8C" w:rsidRDefault="008E5A8C" w14:paraId="27214731" wp14:textId="77777777">
      <w:pPr>
        <w:ind w:left="360"/>
        <w:jc w:val="both"/>
        <w:rPr>
          <w:rFonts w:ascii="Arial" w:hAnsi="Arial" w:cs="Arial"/>
        </w:rPr>
      </w:pPr>
      <w:r w:rsidRPr="00E40F50">
        <w:rPr>
          <w:rFonts w:ascii="Arial" w:hAnsi="Arial" w:cs="Arial"/>
        </w:rPr>
        <w:t>All appeals will be conducted in accordance with the current Appraisal Regulations and the associated Welsh Government guidance.</w:t>
      </w:r>
    </w:p>
    <w:p xmlns:wp14="http://schemas.microsoft.com/office/word/2010/wordml" w:rsidRPr="00E40F50" w:rsidR="008E5A8C" w:rsidP="008E5A8C" w:rsidRDefault="008E5A8C" w14:paraId="07459315" wp14:textId="77777777">
      <w:pPr>
        <w:ind w:left="360"/>
        <w:jc w:val="both"/>
        <w:rPr>
          <w:rFonts w:ascii="Arial" w:hAnsi="Arial" w:cs="Arial"/>
        </w:rPr>
      </w:pPr>
    </w:p>
    <w:p xmlns:wp14="http://schemas.microsoft.com/office/word/2010/wordml" w:rsidRPr="00E40F50" w:rsidR="008E5A8C" w:rsidP="008E5A8C" w:rsidRDefault="008E5A8C" w14:paraId="12A3D222" wp14:textId="77777777">
      <w:pPr>
        <w:ind w:left="360"/>
        <w:jc w:val="both"/>
        <w:rPr>
          <w:rFonts w:ascii="Arial" w:hAnsi="Arial" w:cs="Arial"/>
        </w:rPr>
      </w:pPr>
      <w:r w:rsidRPr="00E40F50">
        <w:rPr>
          <w:rFonts w:ascii="Arial" w:hAnsi="Arial" w:cs="Arial"/>
        </w:rPr>
        <w:t>In summary, the appeal process will involve the following stages:</w:t>
      </w:r>
    </w:p>
    <w:p xmlns:wp14="http://schemas.microsoft.com/office/word/2010/wordml" w:rsidRPr="00E40F50" w:rsidR="008E5A8C" w:rsidP="008E5A8C" w:rsidRDefault="008E5A8C" w14:paraId="4119B80C" wp14:textId="77777777">
      <w:pPr>
        <w:numPr>
          <w:ilvl w:val="0"/>
          <w:numId w:val="41"/>
        </w:numPr>
        <w:jc w:val="both"/>
        <w:rPr>
          <w:rFonts w:ascii="Arial" w:hAnsi="Arial" w:cs="Arial"/>
        </w:rPr>
      </w:pPr>
      <w:r w:rsidRPr="00E40F50">
        <w:rPr>
          <w:rFonts w:ascii="Arial" w:hAnsi="Arial" w:cs="Arial"/>
        </w:rPr>
        <w:t>Appraisee lodges appeal with the Governing Body</w:t>
      </w:r>
    </w:p>
    <w:p xmlns:wp14="http://schemas.microsoft.com/office/word/2010/wordml" w:rsidRPr="00E40F50" w:rsidR="008E5A8C" w:rsidP="008E5A8C" w:rsidRDefault="008E5A8C" w14:paraId="3436F200" wp14:textId="77777777">
      <w:pPr>
        <w:numPr>
          <w:ilvl w:val="0"/>
          <w:numId w:val="41"/>
        </w:numPr>
        <w:jc w:val="both"/>
        <w:rPr>
          <w:rFonts w:ascii="Arial" w:hAnsi="Arial" w:cs="Arial"/>
        </w:rPr>
      </w:pPr>
      <w:r w:rsidRPr="00E40F50">
        <w:rPr>
          <w:rFonts w:ascii="Arial" w:hAnsi="Arial" w:cs="Arial"/>
        </w:rPr>
        <w:t>Appeals officer/panel appointed</w:t>
      </w:r>
    </w:p>
    <w:p xmlns:wp14="http://schemas.microsoft.com/office/word/2010/wordml" w:rsidRPr="00E40F50" w:rsidR="008E5A8C" w:rsidP="008E5A8C" w:rsidRDefault="008E5A8C" w14:paraId="198AB0BA" wp14:textId="77777777">
      <w:pPr>
        <w:numPr>
          <w:ilvl w:val="0"/>
          <w:numId w:val="41"/>
        </w:numPr>
        <w:jc w:val="both"/>
        <w:rPr>
          <w:rFonts w:ascii="Arial" w:hAnsi="Arial" w:cs="Arial"/>
        </w:rPr>
      </w:pPr>
      <w:r w:rsidRPr="00E40F50">
        <w:rPr>
          <w:rFonts w:ascii="Arial" w:hAnsi="Arial" w:cs="Arial"/>
        </w:rPr>
        <w:t>Appeals officer/panel provided with copy of appraisal statement within 5 school days of receiving notice of appeal</w:t>
      </w:r>
    </w:p>
    <w:p xmlns:wp14="http://schemas.microsoft.com/office/word/2010/wordml" w:rsidRPr="00E40F50" w:rsidR="008E5A8C" w:rsidP="008E5A8C" w:rsidRDefault="008E5A8C" w14:paraId="2C879860" wp14:textId="77777777">
      <w:pPr>
        <w:numPr>
          <w:ilvl w:val="0"/>
          <w:numId w:val="41"/>
        </w:numPr>
        <w:jc w:val="both"/>
        <w:rPr>
          <w:rFonts w:ascii="Arial" w:hAnsi="Arial" w:cs="Arial"/>
        </w:rPr>
      </w:pPr>
      <w:r w:rsidRPr="00E40F50">
        <w:rPr>
          <w:rFonts w:ascii="Arial" w:hAnsi="Arial" w:cs="Arial"/>
        </w:rPr>
        <w:t>Appeal review will be carried out within 10 school days of receiving appraisal statement</w:t>
      </w:r>
    </w:p>
    <w:p xmlns:wp14="http://schemas.microsoft.com/office/word/2010/wordml" w:rsidRPr="00E40F50" w:rsidR="008E5A8C" w:rsidP="008E5A8C" w:rsidRDefault="008E5A8C" w14:paraId="707794B5" wp14:textId="77777777">
      <w:pPr>
        <w:numPr>
          <w:ilvl w:val="0"/>
          <w:numId w:val="41"/>
        </w:numPr>
        <w:jc w:val="both"/>
        <w:rPr>
          <w:rFonts w:ascii="Arial" w:hAnsi="Arial" w:cs="Arial"/>
        </w:rPr>
      </w:pPr>
      <w:r w:rsidRPr="00E40F50">
        <w:rPr>
          <w:rFonts w:ascii="Arial" w:hAnsi="Arial" w:cs="Arial"/>
        </w:rPr>
        <w:t>The appeals officer/panel must take into account any representations made by the appraisee</w:t>
      </w:r>
    </w:p>
    <w:p xmlns:wp14="http://schemas.microsoft.com/office/word/2010/wordml" w:rsidRPr="00E40F50" w:rsidR="008E5A8C" w:rsidP="008E5A8C" w:rsidRDefault="008E5A8C" w14:paraId="1FB9556D" wp14:textId="77777777">
      <w:pPr>
        <w:numPr>
          <w:ilvl w:val="0"/>
          <w:numId w:val="41"/>
        </w:numPr>
        <w:jc w:val="both"/>
        <w:rPr>
          <w:rFonts w:ascii="Arial" w:hAnsi="Arial" w:cs="Arial"/>
        </w:rPr>
      </w:pPr>
      <w:r w:rsidRPr="00E40F50">
        <w:rPr>
          <w:rFonts w:ascii="Arial" w:hAnsi="Arial" w:cs="Arial"/>
        </w:rPr>
        <w:t>The appeals officer/panel may then decide that:</w:t>
      </w:r>
    </w:p>
    <w:p xmlns:wp14="http://schemas.microsoft.com/office/word/2010/wordml" w:rsidRPr="00E40F50" w:rsidR="008E5A8C" w:rsidP="008E5A8C" w:rsidRDefault="008E5A8C" w14:paraId="541D550F" wp14:textId="77777777">
      <w:pPr>
        <w:numPr>
          <w:ilvl w:val="1"/>
          <w:numId w:val="41"/>
        </w:numPr>
        <w:jc w:val="both"/>
        <w:rPr>
          <w:rFonts w:ascii="Arial" w:hAnsi="Arial" w:cs="Arial"/>
        </w:rPr>
      </w:pPr>
      <w:r w:rsidRPr="00E40F50">
        <w:rPr>
          <w:rFonts w:ascii="Arial" w:hAnsi="Arial" w:cs="Arial"/>
        </w:rPr>
        <w:t>The appraisal has been carried out satisfactorily;</w:t>
      </w:r>
    </w:p>
    <w:p xmlns:wp14="http://schemas.microsoft.com/office/word/2010/wordml" w:rsidRPr="00E40F50" w:rsidR="008E5A8C" w:rsidP="008E5A8C" w:rsidRDefault="008E5A8C" w14:paraId="470560E9" wp14:textId="77777777">
      <w:pPr>
        <w:numPr>
          <w:ilvl w:val="1"/>
          <w:numId w:val="41"/>
        </w:numPr>
        <w:jc w:val="both"/>
        <w:rPr>
          <w:rFonts w:ascii="Arial" w:hAnsi="Arial" w:cs="Arial"/>
        </w:rPr>
      </w:pPr>
      <w:r w:rsidRPr="00E40F50">
        <w:rPr>
          <w:rFonts w:ascii="Arial" w:hAnsi="Arial" w:cs="Arial"/>
        </w:rPr>
        <w:t>With the agreement of the appraiser(s), amend the appraisal statement; or</w:t>
      </w:r>
    </w:p>
    <w:p xmlns:wp14="http://schemas.microsoft.com/office/word/2010/wordml" w:rsidRPr="00E40F50" w:rsidR="008E5A8C" w:rsidP="008E5A8C" w:rsidRDefault="008E5A8C" w14:paraId="6C10F564" wp14:textId="77777777">
      <w:pPr>
        <w:numPr>
          <w:ilvl w:val="1"/>
          <w:numId w:val="41"/>
        </w:numPr>
        <w:jc w:val="both"/>
        <w:rPr>
          <w:rFonts w:ascii="Arial" w:hAnsi="Arial" w:cs="Arial"/>
        </w:rPr>
      </w:pPr>
      <w:r w:rsidRPr="00E40F50">
        <w:rPr>
          <w:rFonts w:ascii="Arial" w:hAnsi="Arial" w:cs="Arial"/>
        </w:rPr>
        <w:t>Order that a new appraisal be carried out</w:t>
      </w:r>
    </w:p>
    <w:p xmlns:wp14="http://schemas.microsoft.com/office/word/2010/wordml" w:rsidRPr="00E40F50" w:rsidR="008E5A8C" w:rsidP="008E5A8C" w:rsidRDefault="008E5A8C" w14:paraId="6537F28F" wp14:textId="77777777">
      <w:pPr>
        <w:jc w:val="both"/>
        <w:rPr>
          <w:rFonts w:ascii="Arial" w:hAnsi="Arial" w:cs="Arial"/>
        </w:rPr>
      </w:pPr>
    </w:p>
    <w:p xmlns:wp14="http://schemas.microsoft.com/office/word/2010/wordml" w:rsidRPr="00E40F50" w:rsidR="008E5A8C" w:rsidP="008E5A8C" w:rsidRDefault="008E5A8C" w14:paraId="73EF06BD" wp14:textId="77777777">
      <w:pPr>
        <w:numPr>
          <w:ilvl w:val="0"/>
          <w:numId w:val="42"/>
        </w:numPr>
        <w:jc w:val="both"/>
        <w:rPr>
          <w:rFonts w:ascii="Arial" w:hAnsi="Arial" w:cs="Arial"/>
        </w:rPr>
      </w:pPr>
      <w:r w:rsidRPr="00E40F50">
        <w:rPr>
          <w:rFonts w:ascii="Arial" w:hAnsi="Arial" w:cs="Arial"/>
        </w:rPr>
        <w:t>The appeals officer/panel cannot determine:</w:t>
      </w:r>
    </w:p>
    <w:p xmlns:wp14="http://schemas.microsoft.com/office/word/2010/wordml" w:rsidRPr="00E40F50" w:rsidR="008E5A8C" w:rsidP="008E5A8C" w:rsidRDefault="008E5A8C" w14:paraId="29637C45" wp14:textId="77777777">
      <w:pPr>
        <w:numPr>
          <w:ilvl w:val="1"/>
          <w:numId w:val="42"/>
        </w:numPr>
        <w:jc w:val="both"/>
        <w:rPr>
          <w:rFonts w:ascii="Arial" w:hAnsi="Arial" w:cs="Arial"/>
        </w:rPr>
      </w:pPr>
      <w:r w:rsidRPr="00E40F50">
        <w:rPr>
          <w:rFonts w:ascii="Arial" w:hAnsi="Arial" w:cs="Arial"/>
        </w:rPr>
        <w:t>That new objectives can be set: or</w:t>
      </w:r>
    </w:p>
    <w:p xmlns:wp14="http://schemas.microsoft.com/office/word/2010/wordml" w:rsidRPr="00E40F50" w:rsidR="008E5A8C" w:rsidP="008E5A8C" w:rsidRDefault="008E5A8C" w14:paraId="1E5C10B9" wp14:textId="77777777">
      <w:pPr>
        <w:numPr>
          <w:ilvl w:val="1"/>
          <w:numId w:val="42"/>
        </w:numPr>
        <w:jc w:val="both"/>
        <w:rPr>
          <w:rFonts w:ascii="Arial" w:hAnsi="Arial" w:cs="Arial"/>
        </w:rPr>
      </w:pPr>
      <w:r w:rsidRPr="00E40F50">
        <w:rPr>
          <w:rFonts w:ascii="Arial" w:hAnsi="Arial" w:cs="Arial"/>
        </w:rPr>
        <w:t>That existing objectives be revised</w:t>
      </w:r>
    </w:p>
    <w:p xmlns:wp14="http://schemas.microsoft.com/office/word/2010/wordml" w:rsidRPr="00E40F50" w:rsidR="008E5A8C" w:rsidP="008E5A8C" w:rsidRDefault="008E5A8C" w14:paraId="6DFB9E20" wp14:textId="77777777">
      <w:pPr>
        <w:jc w:val="both"/>
        <w:rPr>
          <w:rFonts w:ascii="Arial" w:hAnsi="Arial" w:cs="Arial"/>
        </w:rPr>
      </w:pPr>
    </w:p>
    <w:p xmlns:wp14="http://schemas.microsoft.com/office/word/2010/wordml" w:rsidRPr="00E40F50" w:rsidR="008E5A8C" w:rsidP="008E5A8C" w:rsidRDefault="008E5A8C" w14:paraId="0DCCB467" wp14:textId="77777777">
      <w:pPr>
        <w:numPr>
          <w:ilvl w:val="0"/>
          <w:numId w:val="36"/>
        </w:numPr>
        <w:jc w:val="both"/>
        <w:rPr>
          <w:rFonts w:ascii="Arial" w:hAnsi="Arial" w:cs="Arial"/>
          <w:b/>
        </w:rPr>
      </w:pPr>
      <w:r w:rsidRPr="00E40F50">
        <w:rPr>
          <w:rFonts w:ascii="Arial" w:hAnsi="Arial" w:cs="Arial"/>
          <w:b/>
        </w:rPr>
        <w:t>Use of appraisal statements</w:t>
      </w:r>
    </w:p>
    <w:p xmlns:wp14="http://schemas.microsoft.com/office/word/2010/wordml" w:rsidRPr="00E40F50" w:rsidR="008E5A8C" w:rsidP="008E5A8C" w:rsidRDefault="008E5A8C" w14:paraId="70DF9E56" wp14:textId="77777777">
      <w:pPr>
        <w:ind w:left="360"/>
        <w:jc w:val="both"/>
        <w:rPr>
          <w:rFonts w:ascii="Arial" w:hAnsi="Arial" w:cs="Arial"/>
          <w:b/>
        </w:rPr>
      </w:pPr>
    </w:p>
    <w:p xmlns:wp14="http://schemas.microsoft.com/office/word/2010/wordml" w:rsidRPr="00E40F50" w:rsidR="008E5A8C" w:rsidP="008E5A8C" w:rsidRDefault="008E5A8C" w14:paraId="6F8FDAEC" wp14:textId="77777777">
      <w:pPr>
        <w:ind w:left="360"/>
        <w:jc w:val="both"/>
        <w:rPr>
          <w:rFonts w:ascii="Arial" w:hAnsi="Arial" w:cs="Arial"/>
          <w:b/>
        </w:rPr>
      </w:pPr>
      <w:r w:rsidRPr="00E40F50">
        <w:rPr>
          <w:rFonts w:ascii="Arial" w:hAnsi="Arial" w:cs="Arial"/>
          <w:b/>
        </w:rPr>
        <w:t>10.1 Teachers</w:t>
      </w:r>
    </w:p>
    <w:p xmlns:wp14="http://schemas.microsoft.com/office/word/2010/wordml" w:rsidRPr="00E40F50" w:rsidR="008E5A8C" w:rsidP="008E5A8C" w:rsidRDefault="008E5A8C" w14:paraId="44E871BC" wp14:textId="77777777">
      <w:pPr>
        <w:ind w:left="360"/>
        <w:jc w:val="both"/>
        <w:rPr>
          <w:rFonts w:ascii="Arial" w:hAnsi="Arial" w:cs="Arial"/>
          <w:b/>
        </w:rPr>
      </w:pPr>
    </w:p>
    <w:p xmlns:wp14="http://schemas.microsoft.com/office/word/2010/wordml" w:rsidRPr="00E40F50" w:rsidR="008E5A8C" w:rsidP="008E5A8C" w:rsidRDefault="008E5A8C" w14:paraId="235CE494" wp14:textId="77777777">
      <w:pPr>
        <w:ind w:left="360"/>
        <w:jc w:val="both"/>
        <w:rPr>
          <w:rFonts w:ascii="Arial" w:hAnsi="Arial" w:cs="Arial"/>
        </w:rPr>
      </w:pPr>
      <w:r w:rsidRPr="00E40F50">
        <w:rPr>
          <w:rFonts w:ascii="Arial" w:hAnsi="Arial" w:cs="Arial"/>
        </w:rPr>
        <w:t>The appraiser must give a copy of the appraisal statement to the appraisee and to the head teacher.  In turn, the Headteacher will, on request, provide a copy to:</w:t>
      </w:r>
    </w:p>
    <w:p xmlns:wp14="http://schemas.microsoft.com/office/word/2010/wordml" w:rsidRPr="00E40F50" w:rsidR="008E5A8C" w:rsidP="008E5A8C" w:rsidRDefault="008E5A8C" w14:paraId="1E6E3976" wp14:textId="77777777">
      <w:pPr>
        <w:numPr>
          <w:ilvl w:val="0"/>
          <w:numId w:val="42"/>
        </w:numPr>
        <w:jc w:val="both"/>
        <w:rPr>
          <w:rFonts w:ascii="Arial" w:hAnsi="Arial" w:cs="Arial"/>
        </w:rPr>
      </w:pPr>
      <w:r w:rsidRPr="00E40F50">
        <w:rPr>
          <w:rFonts w:ascii="Arial" w:hAnsi="Arial" w:cs="Arial"/>
        </w:rPr>
        <w:t>The appraiser;</w:t>
      </w:r>
    </w:p>
    <w:p xmlns:wp14="http://schemas.microsoft.com/office/word/2010/wordml" w:rsidRPr="00E40F50" w:rsidR="008E5A8C" w:rsidP="008E5A8C" w:rsidRDefault="008E5A8C" w14:paraId="55D69140" wp14:textId="77777777">
      <w:pPr>
        <w:numPr>
          <w:ilvl w:val="0"/>
          <w:numId w:val="42"/>
        </w:numPr>
        <w:jc w:val="both"/>
        <w:rPr>
          <w:rFonts w:ascii="Arial" w:hAnsi="Arial" w:cs="Arial"/>
        </w:rPr>
      </w:pPr>
      <w:r w:rsidRPr="00E40F50">
        <w:rPr>
          <w:rFonts w:ascii="Arial" w:hAnsi="Arial" w:cs="Arial"/>
        </w:rPr>
        <w:t>An appeals officer; or</w:t>
      </w:r>
    </w:p>
    <w:p xmlns:wp14="http://schemas.microsoft.com/office/word/2010/wordml" w:rsidRPr="00E40F50" w:rsidR="008E5A8C" w:rsidP="008E5A8C" w:rsidRDefault="008E5A8C" w14:paraId="4868C523" wp14:textId="77777777">
      <w:pPr>
        <w:numPr>
          <w:ilvl w:val="0"/>
          <w:numId w:val="42"/>
        </w:numPr>
        <w:jc w:val="both"/>
        <w:rPr>
          <w:rFonts w:ascii="Arial" w:hAnsi="Arial" w:cs="Arial"/>
        </w:rPr>
      </w:pPr>
      <w:r w:rsidRPr="00E40F50">
        <w:rPr>
          <w:rFonts w:ascii="Arial" w:hAnsi="Arial" w:cs="Arial"/>
        </w:rPr>
        <w:t>any governors responsible for making decisions or giving advice on matters in relation to pay</w:t>
      </w:r>
    </w:p>
    <w:p xmlns:wp14="http://schemas.microsoft.com/office/word/2010/wordml" w:rsidRPr="00E40F50" w:rsidR="008E5A8C" w:rsidP="008E5A8C" w:rsidRDefault="008E5A8C" w14:paraId="144A5D23" wp14:textId="77777777">
      <w:pPr>
        <w:ind w:left="720"/>
        <w:jc w:val="both"/>
        <w:rPr>
          <w:rFonts w:ascii="Arial" w:hAnsi="Arial" w:cs="Arial"/>
        </w:rPr>
      </w:pPr>
    </w:p>
    <w:p xmlns:wp14="http://schemas.microsoft.com/office/word/2010/wordml" w:rsidRPr="00E40F50" w:rsidR="008E5A8C" w:rsidP="008E5A8C" w:rsidRDefault="008E5A8C" w14:paraId="75250101" wp14:textId="77777777">
      <w:pPr>
        <w:ind w:left="360"/>
        <w:jc w:val="both"/>
        <w:rPr>
          <w:rFonts w:ascii="Arial" w:hAnsi="Arial" w:cs="Arial"/>
        </w:rPr>
      </w:pPr>
      <w:r w:rsidRPr="00E40F50">
        <w:rPr>
          <w:rFonts w:ascii="Arial" w:hAnsi="Arial" w:cs="Arial"/>
        </w:rPr>
        <w:t>Where the appraisee is eligible for pay progression under the School Teachers Pay and Conditions Document (STPCD) the appraiser will provide a recommendation on pay progression to the head teacher in line with provisions of the STPCD.</w:t>
      </w:r>
    </w:p>
    <w:p xmlns:wp14="http://schemas.microsoft.com/office/word/2010/wordml" w:rsidRPr="00E40F50" w:rsidR="008E5A8C" w:rsidP="008E5A8C" w:rsidRDefault="008E5A8C" w14:paraId="738610EB" wp14:textId="77777777">
      <w:pPr>
        <w:ind w:left="360"/>
        <w:jc w:val="both"/>
        <w:rPr>
          <w:rFonts w:ascii="Arial" w:hAnsi="Arial" w:cs="Arial"/>
        </w:rPr>
      </w:pPr>
    </w:p>
    <w:p xmlns:wp14="http://schemas.microsoft.com/office/word/2010/wordml" w:rsidRPr="00E40F50" w:rsidR="008E5A8C" w:rsidP="008E5A8C" w:rsidRDefault="008E5A8C" w14:paraId="668B916E" wp14:textId="77777777">
      <w:pPr>
        <w:ind w:left="360"/>
        <w:jc w:val="both"/>
        <w:rPr>
          <w:rFonts w:ascii="Arial" w:hAnsi="Arial" w:cs="Arial"/>
        </w:rPr>
      </w:pPr>
      <w:r w:rsidRPr="00E40F50">
        <w:rPr>
          <w:rFonts w:ascii="Arial" w:hAnsi="Arial" w:cs="Arial"/>
        </w:rPr>
        <w:t>The head teacher will provide a copy of the annex to the appraisal statement detailing professional development needs to the person with whole-school responsibility for planning provision for training and development.</w:t>
      </w:r>
    </w:p>
    <w:p xmlns:wp14="http://schemas.microsoft.com/office/word/2010/wordml" w:rsidRPr="00E40F50" w:rsidR="008E5A8C" w:rsidP="008E5A8C" w:rsidRDefault="008E5A8C" w14:paraId="637805D2" wp14:textId="77777777">
      <w:pPr>
        <w:ind w:left="360"/>
        <w:jc w:val="both"/>
        <w:rPr>
          <w:rFonts w:ascii="Arial" w:hAnsi="Arial" w:cs="Arial"/>
        </w:rPr>
      </w:pPr>
    </w:p>
    <w:p xmlns:wp14="http://schemas.microsoft.com/office/word/2010/wordml" w:rsidRPr="00E40F50" w:rsidR="008E5A8C" w:rsidP="008E5A8C" w:rsidRDefault="008E5A8C" w14:paraId="760F19C5" wp14:textId="77777777">
      <w:pPr>
        <w:ind w:left="360"/>
        <w:jc w:val="both"/>
        <w:rPr>
          <w:rFonts w:ascii="Arial" w:hAnsi="Arial" w:cs="Arial"/>
        </w:rPr>
      </w:pPr>
      <w:r w:rsidRPr="00E40F50">
        <w:rPr>
          <w:rFonts w:ascii="Arial" w:hAnsi="Arial" w:cs="Arial"/>
        </w:rPr>
        <w:t xml:space="preserve">The appraisal statement will be kept by the head teacher in a safe and secure place until at least 3 years after the next appraisal statement has been finalised.  </w:t>
      </w:r>
    </w:p>
    <w:p xmlns:wp14="http://schemas.microsoft.com/office/word/2010/wordml" w:rsidRPr="00E40F50" w:rsidR="008E5A8C" w:rsidP="008E5A8C" w:rsidRDefault="008E5A8C" w14:paraId="463F29E8" wp14:textId="77777777">
      <w:pPr>
        <w:ind w:left="360"/>
        <w:jc w:val="both"/>
        <w:rPr>
          <w:rFonts w:ascii="Arial" w:hAnsi="Arial" w:cs="Arial"/>
        </w:rPr>
      </w:pPr>
    </w:p>
    <w:p xmlns:wp14="http://schemas.microsoft.com/office/word/2010/wordml" w:rsidRPr="00E40F50" w:rsidR="008E5A8C" w:rsidP="008E5A8C" w:rsidRDefault="008E5A8C" w14:paraId="467E151B" wp14:textId="77777777">
      <w:pPr>
        <w:ind w:left="360"/>
        <w:jc w:val="both"/>
        <w:rPr>
          <w:rFonts w:ascii="Arial" w:hAnsi="Arial" w:cs="Arial"/>
        </w:rPr>
      </w:pPr>
      <w:r w:rsidRPr="00E40F50">
        <w:rPr>
          <w:rFonts w:ascii="Arial" w:hAnsi="Arial" w:cs="Arial"/>
          <w:b/>
        </w:rPr>
        <w:t>10.2 Head teacher</w:t>
      </w:r>
    </w:p>
    <w:p xmlns:wp14="http://schemas.microsoft.com/office/word/2010/wordml" w:rsidRPr="00E40F50" w:rsidR="008E5A8C" w:rsidP="008E5A8C" w:rsidRDefault="008E5A8C" w14:paraId="3B7B4B86" wp14:textId="77777777">
      <w:pPr>
        <w:jc w:val="both"/>
        <w:rPr>
          <w:rFonts w:ascii="Arial" w:hAnsi="Arial" w:cs="Arial"/>
        </w:rPr>
      </w:pPr>
    </w:p>
    <w:p xmlns:wp14="http://schemas.microsoft.com/office/word/2010/wordml" w:rsidRPr="00E40F50" w:rsidR="008E5A8C" w:rsidP="008E5A8C" w:rsidRDefault="008E5A8C" w14:paraId="458FD5A8" wp14:textId="77777777">
      <w:pPr>
        <w:ind w:left="360"/>
        <w:jc w:val="both"/>
        <w:rPr>
          <w:rFonts w:ascii="Arial" w:hAnsi="Arial" w:cs="Arial"/>
        </w:rPr>
      </w:pPr>
      <w:r w:rsidRPr="00E40F50">
        <w:rPr>
          <w:rFonts w:ascii="Arial" w:hAnsi="Arial" w:cs="Arial"/>
        </w:rPr>
        <w:t>In the case of the head teacher’s performance management the appraisers will give copies of the appraisal statement to the head teacher, the chair of the governing body and the chief education officer.  Appraisers will also, on request, provide a copy to any governors responsible for making decisions on giving advice on matters in relation to pay.</w:t>
      </w:r>
    </w:p>
    <w:p xmlns:wp14="http://schemas.microsoft.com/office/word/2010/wordml" w:rsidRPr="00E40F50" w:rsidR="008E5A8C" w:rsidP="008E5A8C" w:rsidRDefault="008E5A8C" w14:paraId="3A0FF5F2" wp14:textId="77777777">
      <w:pPr>
        <w:ind w:left="360"/>
        <w:jc w:val="both"/>
        <w:rPr>
          <w:rFonts w:ascii="Arial" w:hAnsi="Arial" w:cs="Arial"/>
        </w:rPr>
      </w:pPr>
    </w:p>
    <w:p xmlns:wp14="http://schemas.microsoft.com/office/word/2010/wordml" w:rsidRPr="00E40F50" w:rsidR="008E5A8C" w:rsidP="008E5A8C" w:rsidRDefault="008E5A8C" w14:paraId="39CF11DC" wp14:textId="77777777">
      <w:pPr>
        <w:ind w:left="360"/>
        <w:jc w:val="both"/>
        <w:rPr>
          <w:rFonts w:ascii="Arial" w:hAnsi="Arial" w:cs="Arial"/>
        </w:rPr>
      </w:pPr>
      <w:r w:rsidRPr="00E40F50">
        <w:rPr>
          <w:rFonts w:ascii="Arial" w:hAnsi="Arial" w:cs="Arial"/>
        </w:rPr>
        <w:t>The chair of the governing body will also provide, on request, a copy of the head teacher’s appraisal statement to:</w:t>
      </w:r>
    </w:p>
    <w:p xmlns:wp14="http://schemas.microsoft.com/office/word/2010/wordml" w:rsidRPr="00E40F50" w:rsidR="008E5A8C" w:rsidP="008E5A8C" w:rsidRDefault="008E5A8C" w14:paraId="6C29A86E" wp14:textId="77777777">
      <w:pPr>
        <w:numPr>
          <w:ilvl w:val="0"/>
          <w:numId w:val="43"/>
        </w:numPr>
        <w:jc w:val="both"/>
        <w:rPr>
          <w:rFonts w:ascii="Arial" w:hAnsi="Arial" w:cs="Arial"/>
        </w:rPr>
      </w:pPr>
      <w:r w:rsidRPr="00E40F50">
        <w:rPr>
          <w:rFonts w:ascii="Arial" w:hAnsi="Arial" w:cs="Arial"/>
        </w:rPr>
        <w:t>any officer designated by the chief education officer responsible for the performance of head teachers; or</w:t>
      </w:r>
    </w:p>
    <w:p xmlns:wp14="http://schemas.microsoft.com/office/word/2010/wordml" w:rsidRPr="00E40F50" w:rsidR="008E5A8C" w:rsidP="008E5A8C" w:rsidRDefault="008E5A8C" w14:paraId="020B7A26" wp14:textId="77777777">
      <w:pPr>
        <w:numPr>
          <w:ilvl w:val="0"/>
          <w:numId w:val="43"/>
        </w:numPr>
        <w:jc w:val="both"/>
        <w:rPr>
          <w:rFonts w:ascii="Arial" w:hAnsi="Arial" w:cs="Arial"/>
        </w:rPr>
      </w:pPr>
      <w:r w:rsidRPr="00E40F50">
        <w:rPr>
          <w:rFonts w:ascii="Arial" w:hAnsi="Arial" w:cs="Arial"/>
        </w:rPr>
        <w:t>any appeals officer</w:t>
      </w:r>
    </w:p>
    <w:p xmlns:wp14="http://schemas.microsoft.com/office/word/2010/wordml" w:rsidRPr="00E40F50" w:rsidR="008E5A8C" w:rsidP="008E5A8C" w:rsidRDefault="008E5A8C" w14:paraId="5630AD66" wp14:textId="77777777">
      <w:pPr>
        <w:ind w:left="360"/>
        <w:jc w:val="both"/>
        <w:rPr>
          <w:rFonts w:ascii="Arial" w:hAnsi="Arial" w:cs="Arial"/>
        </w:rPr>
      </w:pPr>
    </w:p>
    <w:p xmlns:wp14="http://schemas.microsoft.com/office/word/2010/wordml" w:rsidRPr="00E40F50" w:rsidR="008E5A8C" w:rsidP="008E5A8C" w:rsidRDefault="008E5A8C" w14:paraId="1FF37DA5" wp14:textId="77777777">
      <w:pPr>
        <w:ind w:left="360"/>
        <w:jc w:val="both"/>
        <w:rPr>
          <w:rFonts w:ascii="Arial" w:hAnsi="Arial" w:cs="Arial"/>
        </w:rPr>
      </w:pPr>
      <w:r w:rsidRPr="00E40F50">
        <w:rPr>
          <w:rFonts w:ascii="Arial" w:hAnsi="Arial" w:cs="Arial"/>
        </w:rPr>
        <w:t>The chair of the governing body will provide a copy of the annex to the appraisal statement detailing professional development needs to the person with whole-school responsibility for planning provision for training and development.</w:t>
      </w:r>
    </w:p>
    <w:p xmlns:wp14="http://schemas.microsoft.com/office/word/2010/wordml" w:rsidRPr="00E40F50" w:rsidR="008E5A8C" w:rsidP="008E5A8C" w:rsidRDefault="008E5A8C" w14:paraId="61829076" wp14:textId="77777777">
      <w:pPr>
        <w:ind w:left="360"/>
        <w:jc w:val="both"/>
        <w:rPr>
          <w:rFonts w:ascii="Arial" w:hAnsi="Arial" w:cs="Arial"/>
        </w:rPr>
      </w:pPr>
    </w:p>
    <w:p xmlns:wp14="http://schemas.microsoft.com/office/word/2010/wordml" w:rsidRPr="00E40F50" w:rsidR="008E5A8C" w:rsidP="008E5A8C" w:rsidRDefault="008E5A8C" w14:paraId="2C2DE4E1" wp14:textId="77777777">
      <w:pPr>
        <w:ind w:left="360"/>
        <w:jc w:val="both"/>
        <w:rPr>
          <w:rFonts w:ascii="Arial" w:hAnsi="Arial" w:cs="Arial"/>
        </w:rPr>
      </w:pPr>
      <w:r w:rsidRPr="00E40F50">
        <w:rPr>
          <w:rFonts w:ascii="Arial" w:hAnsi="Arial" w:cs="Arial"/>
        </w:rPr>
        <w:t>The appraisal statement will be kept by the governing body in a safe and secure place until at least 3 years after the next appraisal statement has been finalised.  The head teacher will also keep a copy of the appraisal statement for the same period of time.</w:t>
      </w:r>
    </w:p>
    <w:p xmlns:wp14="http://schemas.microsoft.com/office/word/2010/wordml" w:rsidRPr="00E40F50" w:rsidR="008E5A8C" w:rsidP="008E5A8C" w:rsidRDefault="008E5A8C" w14:paraId="2BA226A1" wp14:textId="77777777">
      <w:pPr>
        <w:ind w:left="360"/>
        <w:jc w:val="both"/>
        <w:rPr>
          <w:rFonts w:ascii="Arial" w:hAnsi="Arial" w:cs="Arial"/>
        </w:rPr>
      </w:pPr>
    </w:p>
    <w:p xmlns:wp14="http://schemas.microsoft.com/office/word/2010/wordml" w:rsidRPr="00E40F50" w:rsidR="008E5A8C" w:rsidP="008E5A8C" w:rsidRDefault="008E5A8C" w14:paraId="4B15169A" wp14:textId="77777777">
      <w:pPr>
        <w:ind w:left="360"/>
        <w:jc w:val="both"/>
        <w:rPr>
          <w:rFonts w:ascii="Arial" w:hAnsi="Arial" w:cs="Arial"/>
        </w:rPr>
      </w:pPr>
      <w:r w:rsidRPr="00E40F50">
        <w:rPr>
          <w:rFonts w:ascii="Arial" w:hAnsi="Arial" w:cs="Arial"/>
        </w:rPr>
        <w:t>Information from the head teacher’s appraisal statement may be taken into account by the governing body (or its committees) in matters relating to the promotion, discipline or dismissal of the head teacher or in relation to any discretion over pay.</w:t>
      </w:r>
    </w:p>
    <w:p xmlns:wp14="http://schemas.microsoft.com/office/word/2010/wordml" w:rsidRPr="00E40F50" w:rsidR="008E5A8C" w:rsidP="008E5A8C" w:rsidRDefault="008E5A8C" w14:paraId="17AD93B2" wp14:textId="77777777">
      <w:pPr>
        <w:ind w:left="360"/>
        <w:jc w:val="both"/>
        <w:rPr>
          <w:rFonts w:ascii="Arial" w:hAnsi="Arial" w:cs="Arial"/>
        </w:rPr>
      </w:pPr>
    </w:p>
    <w:p xmlns:wp14="http://schemas.microsoft.com/office/word/2010/wordml" w:rsidRPr="00E40F50" w:rsidR="008E5A8C" w:rsidP="008E5A8C" w:rsidRDefault="008E5A8C" w14:paraId="47D5CB00" wp14:textId="77777777">
      <w:pPr>
        <w:numPr>
          <w:ilvl w:val="0"/>
          <w:numId w:val="36"/>
        </w:numPr>
        <w:jc w:val="both"/>
        <w:rPr>
          <w:rFonts w:ascii="Arial" w:hAnsi="Arial" w:cs="Arial"/>
        </w:rPr>
      </w:pPr>
      <w:r w:rsidRPr="00E40F50">
        <w:rPr>
          <w:rFonts w:ascii="Arial" w:hAnsi="Arial" w:cs="Arial"/>
          <w:b/>
        </w:rPr>
        <w:t>Managing under performance</w:t>
      </w:r>
    </w:p>
    <w:p xmlns:wp14="http://schemas.microsoft.com/office/word/2010/wordml" w:rsidRPr="00E40F50" w:rsidR="008E5A8C" w:rsidP="008E5A8C" w:rsidRDefault="008E5A8C" w14:paraId="0DE4B5B7" wp14:textId="77777777">
      <w:pPr>
        <w:jc w:val="both"/>
        <w:rPr>
          <w:rFonts w:ascii="Arial" w:hAnsi="Arial" w:cs="Arial"/>
        </w:rPr>
      </w:pPr>
    </w:p>
    <w:p xmlns:wp14="http://schemas.microsoft.com/office/word/2010/wordml" w:rsidRPr="00E40F50" w:rsidR="008E5A8C" w:rsidP="008E5A8C" w:rsidRDefault="008E5A8C" w14:paraId="063A6E9F" wp14:textId="77777777">
      <w:pPr>
        <w:ind w:left="360"/>
        <w:jc w:val="both"/>
        <w:rPr>
          <w:rFonts w:ascii="Arial" w:hAnsi="Arial" w:cs="Arial"/>
        </w:rPr>
      </w:pPr>
      <w:r w:rsidRPr="00E40F50">
        <w:rPr>
          <w:rFonts w:ascii="Arial" w:hAnsi="Arial" w:cs="Arial"/>
        </w:rPr>
        <w:t>Effective line management arrangements, including the effective use of the procedures outlined in this policy, will help prevent under-performance through early identification, support and intervention.</w:t>
      </w:r>
    </w:p>
    <w:p xmlns:wp14="http://schemas.microsoft.com/office/word/2010/wordml" w:rsidRPr="00E40F50" w:rsidR="008E5A8C" w:rsidP="008E5A8C" w:rsidRDefault="008E5A8C" w14:paraId="66204FF1" wp14:textId="77777777">
      <w:pPr>
        <w:ind w:left="360"/>
        <w:jc w:val="both"/>
        <w:rPr>
          <w:rFonts w:ascii="Arial" w:hAnsi="Arial" w:cs="Arial"/>
        </w:rPr>
      </w:pPr>
    </w:p>
    <w:p xmlns:wp14="http://schemas.microsoft.com/office/word/2010/wordml" w:rsidRPr="00E40F50" w:rsidR="008E5A8C" w:rsidP="008E5A8C" w:rsidRDefault="008E5A8C" w14:paraId="5783C2BA" wp14:textId="77777777">
      <w:pPr>
        <w:ind w:left="360"/>
        <w:jc w:val="both"/>
        <w:rPr>
          <w:rFonts w:ascii="Arial" w:hAnsi="Arial" w:cs="Arial"/>
        </w:rPr>
      </w:pPr>
      <w:r w:rsidRPr="00E40F50">
        <w:rPr>
          <w:rFonts w:ascii="Arial" w:hAnsi="Arial" w:cs="Arial"/>
        </w:rPr>
        <w:t>The performance management procedures set out in this policy, including the review meeting and appraisal statement, do not form part of any disciplinary, competency or capability procedures.  However, information from the Appraisal Statement can be taken into account when making decisions about pay, promotion, dismissal, or disciplinary matters which may be triggered by other procedures.</w:t>
      </w:r>
    </w:p>
    <w:p xmlns:wp14="http://schemas.microsoft.com/office/word/2010/wordml" w:rsidR="00187CFC" w:rsidRDefault="00187CFC" w14:paraId="2DBF0D7D" wp14:textId="77777777">
      <w:pPr>
        <w:rPr>
          <w:rFonts w:ascii="Arial" w:hAnsi="Arial" w:cs="Arial"/>
        </w:rPr>
      </w:pPr>
    </w:p>
    <w:p xmlns:wp14="http://schemas.microsoft.com/office/word/2010/wordml" w:rsidRPr="00187CFC" w:rsidR="008E5A8C" w:rsidRDefault="008E5A8C" w14:paraId="538C88FB" wp14:textId="77777777">
      <w:pPr>
        <w:rPr>
          <w:rFonts w:ascii="Arial" w:hAnsi="Arial" w:cs="Arial"/>
        </w:rPr>
      </w:pPr>
      <w:r>
        <w:rPr>
          <w:rFonts w:ascii="Arial" w:hAnsi="Arial" w:cs="Arial"/>
        </w:rPr>
        <w:t>This policy will be reviewed annually</w:t>
      </w:r>
    </w:p>
    <w:p xmlns:wp14="http://schemas.microsoft.com/office/word/2010/wordml" w:rsidRPr="00187CFC" w:rsidR="00C7466C" w:rsidRDefault="00C7466C" w14:paraId="6B62F1B3" wp14:textId="77777777">
      <w:pPr>
        <w:pStyle w:val="alcpbodytext"/>
        <w:ind w:left="0" w:firstLine="0"/>
        <w:rPr>
          <w:rFonts w:ascii="Arial" w:hAnsi="Arial" w:cs="Arial"/>
          <w:color w:val="auto"/>
          <w:lang w:val="en-US"/>
        </w:rPr>
      </w:pPr>
    </w:p>
    <w:p xmlns:wp14="http://schemas.microsoft.com/office/word/2010/wordml" w:rsidRPr="00187CFC" w:rsidR="00C7466C" w:rsidRDefault="00C7466C" w14:paraId="02F2C34E" wp14:textId="77777777">
      <w:pPr>
        <w:pStyle w:val="alcpbodytext"/>
        <w:ind w:left="0" w:firstLine="0"/>
        <w:rPr>
          <w:rFonts w:ascii="Arial" w:hAnsi="Arial" w:cs="Arial"/>
          <w:color w:val="auto"/>
          <w:lang w:val="en-US"/>
        </w:rPr>
      </w:pPr>
    </w:p>
    <w:p xmlns:wp14="http://schemas.microsoft.com/office/word/2010/wordml" w:rsidRPr="00187CFC" w:rsidR="00B17AE4" w:rsidRDefault="00187CFC" w14:paraId="0CB15B73" wp14:textId="77777777">
      <w:pPr>
        <w:pStyle w:val="alcpbodytext"/>
        <w:ind w:left="0" w:firstLine="0"/>
        <w:rPr>
          <w:rFonts w:ascii="Arial" w:hAnsi="Arial" w:cs="Arial"/>
          <w:color w:val="auto"/>
          <w:lang w:val="en-US"/>
        </w:rPr>
      </w:pPr>
      <w:r w:rsidRPr="00187CFC">
        <w:rPr>
          <w:rFonts w:ascii="Arial" w:hAnsi="Arial" w:cs="Arial"/>
          <w:color w:val="auto"/>
          <w:lang w:val="en-US"/>
        </w:rPr>
        <w:t>Date: October</w:t>
      </w:r>
      <w:r w:rsidR="00B227D0">
        <w:rPr>
          <w:rFonts w:ascii="Arial" w:hAnsi="Arial" w:cs="Arial"/>
          <w:color w:val="auto"/>
          <w:lang w:val="en-US"/>
        </w:rPr>
        <w:t xml:space="preserve"> 202</w:t>
      </w:r>
      <w:r w:rsidR="00B17AE4">
        <w:rPr>
          <w:rFonts w:ascii="Arial" w:hAnsi="Arial" w:cs="Arial"/>
          <w:color w:val="auto"/>
          <w:lang w:val="en-US"/>
        </w:rPr>
        <w:t>4</w:t>
      </w:r>
    </w:p>
    <w:p xmlns:wp14="http://schemas.microsoft.com/office/word/2010/wordml" w:rsidRPr="00187CFC" w:rsidR="00C7466C" w:rsidRDefault="00C7466C" w14:paraId="680A4E5D" wp14:textId="77777777">
      <w:pPr>
        <w:pStyle w:val="alcpbodytext"/>
        <w:ind w:left="0" w:firstLine="0"/>
        <w:rPr>
          <w:rFonts w:ascii="Arial" w:hAnsi="Arial" w:cs="Arial"/>
          <w:color w:val="auto"/>
          <w:lang w:val="en-US"/>
        </w:rPr>
      </w:pPr>
    </w:p>
    <w:p xmlns:wp14="http://schemas.microsoft.com/office/word/2010/wordml" w:rsidRPr="00187CFC" w:rsidR="00C7466C" w:rsidRDefault="00C7466C" w14:paraId="19219836" wp14:textId="77777777">
      <w:pPr>
        <w:pStyle w:val="alcpbodytext"/>
        <w:ind w:left="0" w:firstLine="0"/>
        <w:rPr>
          <w:rFonts w:ascii="Arial" w:hAnsi="Arial" w:cs="Arial"/>
          <w:color w:val="auto"/>
          <w:lang w:val="en-US"/>
        </w:rPr>
      </w:pPr>
    </w:p>
    <w:p xmlns:wp14="http://schemas.microsoft.com/office/word/2010/wordml" w:rsidRPr="00187CFC" w:rsidR="00C7466C" w:rsidRDefault="00FF2F7A" w14:paraId="1333DE55" wp14:textId="77777777">
      <w:pPr>
        <w:pStyle w:val="alcpbodytext"/>
        <w:ind w:left="0" w:firstLine="0"/>
        <w:rPr>
          <w:rFonts w:ascii="Arial" w:hAnsi="Arial" w:cs="Arial"/>
          <w:color w:val="auto"/>
          <w:lang w:val="en-US"/>
        </w:rPr>
      </w:pPr>
      <w:r w:rsidRPr="00187CFC">
        <w:rPr>
          <w:rFonts w:ascii="Arial" w:hAnsi="Arial" w:cs="Arial"/>
          <w:color w:val="auto"/>
          <w:lang w:val="en-US"/>
        </w:rPr>
        <w:t>Signed Headteacher                                           Signed Chair of Governors</w:t>
      </w:r>
    </w:p>
    <w:p xmlns:wp14="http://schemas.microsoft.com/office/word/2010/wordml" w:rsidR="00C62903" w:rsidRDefault="00C62903" w14:paraId="296FEF7D" wp14:textId="77777777">
      <w:pPr>
        <w:pStyle w:val="alcpbodytext"/>
        <w:ind w:left="0" w:firstLine="0"/>
        <w:rPr>
          <w:rFonts w:ascii="Arial" w:hAnsi="Arial" w:cs="Arial"/>
          <w:color w:val="auto"/>
          <w:lang w:val="en-US"/>
        </w:rPr>
      </w:pPr>
    </w:p>
    <w:p xmlns:wp14="http://schemas.microsoft.com/office/word/2010/wordml" w:rsidR="00C62903" w:rsidRDefault="00C62903" w14:paraId="7194DBDC" wp14:textId="77777777">
      <w:pPr>
        <w:pStyle w:val="alcpbodytext"/>
        <w:ind w:left="0" w:firstLine="0"/>
        <w:rPr>
          <w:rFonts w:ascii="Arial" w:hAnsi="Arial" w:cs="Arial"/>
          <w:color w:val="auto"/>
          <w:lang w:val="en-US"/>
        </w:rPr>
      </w:pPr>
    </w:p>
    <w:p xmlns:wp14="http://schemas.microsoft.com/office/word/2010/wordml" w:rsidRPr="00187CFC" w:rsidR="00C7466C" w:rsidRDefault="00C62903" w14:paraId="7F459D1A" wp14:textId="77777777">
      <w:pPr>
        <w:pStyle w:val="alcpbodytext"/>
        <w:ind w:left="0" w:firstLine="0"/>
        <w:rPr>
          <w:rFonts w:ascii="Arial" w:hAnsi="Arial" w:cs="Arial"/>
          <w:color w:val="auto"/>
          <w:lang w:val="en-US"/>
        </w:rPr>
      </w:pPr>
      <w:r>
        <w:rPr>
          <w:rFonts w:ascii="Arial" w:hAnsi="Arial" w:cs="Arial"/>
          <w:noProof/>
          <w:lang w:eastAsia="en-GB"/>
        </w:rPr>
        <w:drawing>
          <wp:inline xmlns:wp14="http://schemas.microsoft.com/office/word/2010/wordprocessingDrawing" distT="0" distB="0" distL="0" distR="0" wp14:anchorId="5BF93C1D" wp14:editId="7777777">
            <wp:extent cx="1152381" cy="904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 Signature.png"/>
                    <pic:cNvPicPr/>
                  </pic:nvPicPr>
                  <pic:blipFill>
                    <a:blip r:embed="rId14"/>
                    <a:stretch>
                      <a:fillRect/>
                    </a:stretch>
                  </pic:blipFill>
                  <pic:spPr>
                    <a:xfrm>
                      <a:off x="0" y="0"/>
                      <a:ext cx="1152381" cy="904762"/>
                    </a:xfrm>
                    <a:prstGeom prst="rect">
                      <a:avLst/>
                    </a:prstGeom>
                  </pic:spPr>
                </pic:pic>
              </a:graphicData>
            </a:graphic>
          </wp:inline>
        </w:drawing>
      </w:r>
      <w:bookmarkStart w:name="_GoBack" w:id="0"/>
      <w:bookmarkEnd w:id="0"/>
      <w:r w:rsidRPr="00187CFC" w:rsidR="00DC3C5F">
        <w:rPr>
          <w:rFonts w:ascii="Arial" w:hAnsi="Arial" w:cs="Arial"/>
          <w:noProof/>
          <w:lang w:eastAsia="en-GB"/>
        </w:rPr>
        <w:drawing>
          <wp:anchor xmlns:wp14="http://schemas.microsoft.com/office/word/2010/wordprocessingDrawing" distT="0" distB="0" distL="114300" distR="114300" simplePos="0" relativeHeight="251666432" behindDoc="0" locked="0" layoutInCell="1" allowOverlap="1" wp14:anchorId="2E243688" wp14:editId="3E4CD01B">
            <wp:simplePos x="0" y="0"/>
            <wp:positionH relativeFrom="column">
              <wp:posOffset>3054370</wp:posOffset>
            </wp:positionH>
            <wp:positionV relativeFrom="paragraph">
              <wp:posOffset>77859</wp:posOffset>
            </wp:positionV>
            <wp:extent cx="1447800" cy="352425"/>
            <wp:effectExtent l="0" t="0" r="0" b="9525"/>
            <wp:wrapNone/>
            <wp:docPr id="2" name="Picture 2" descr="cid:image001.png@01D418F5.64A27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18F5.64A276D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478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Pr="00187CFC" w:rsidR="00C7466C" w:rsidSect="00BB19DB">
      <w:headerReference w:type="default" r:id="rId17"/>
      <w:footerReference w:type="even" r:id="rId18"/>
      <w:footerReference w:type="default" r:id="rId19"/>
      <w:pgSz w:w="11906" w:h="16838" w:orient="portrait"/>
      <w:pgMar w:top="720" w:right="720" w:bottom="720" w:left="72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469BB" w:rsidRDefault="00E469BB" w14:paraId="6D072C0D" wp14:textId="77777777">
      <w:r>
        <w:separator/>
      </w:r>
    </w:p>
  </w:endnote>
  <w:endnote w:type="continuationSeparator" w:id="0">
    <w:p xmlns:wp14="http://schemas.microsoft.com/office/word/2010/wordml" w:rsidR="00E469BB" w:rsidRDefault="00E469BB" w14:paraId="48A2191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MyriadMM-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C7466C" w:rsidRDefault="00FF2F7A" w14:paraId="53928121"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C7466C" w:rsidRDefault="00C7466C" w14:paraId="1231BE67"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239243"/>
      <w:docPartObj>
        <w:docPartGallery w:val="Page Numbers (Bottom of Page)"/>
        <w:docPartUnique/>
      </w:docPartObj>
    </w:sdtPr>
    <w:sdtEndPr>
      <w:rPr>
        <w:noProof/>
      </w:rPr>
    </w:sdtEndPr>
    <w:sdtContent>
      <w:p xmlns:wp14="http://schemas.microsoft.com/office/word/2010/wordml" w:rsidR="00BB19DB" w:rsidRDefault="00BB19DB" w14:paraId="2903CBC8" wp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xmlns:wp14="http://schemas.microsoft.com/office/word/2010/wordml" w:rsidR="00C7466C" w:rsidRDefault="00C7466C" w14:paraId="34FF1C98" wp14:textId="77777777">
    <w:pPr>
      <w:pStyle w:val="Footer"/>
      <w:rPr>
        <w:rFonts w:ascii="Comic Sans MS" w:hAnsi="Comic Sans M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469BB" w:rsidRDefault="00E469BB" w14:paraId="769D0D3C" wp14:textId="77777777">
      <w:r>
        <w:separator/>
      </w:r>
    </w:p>
  </w:footnote>
  <w:footnote w:type="continuationSeparator" w:id="0">
    <w:p xmlns:wp14="http://schemas.microsoft.com/office/word/2010/wordml" w:rsidR="00E469BB" w:rsidRDefault="00E469BB" w14:paraId="54CD245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10456" w:type="dxa"/>
      <w:tblInd w:w="-1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418"/>
      <w:gridCol w:w="6770"/>
      <w:gridCol w:w="2268"/>
    </w:tblGrid>
    <w:tr xmlns:wp14="http://schemas.microsoft.com/office/word/2010/wordml" w:rsidRPr="0085028B" w:rsidR="00BB19DB" w:rsidTr="00BB19DB" w14:paraId="6BAEDBCD" wp14:textId="77777777">
      <w:trPr>
        <w:trHeight w:val="416"/>
      </w:trPr>
      <w:tc>
        <w:tcPr>
          <w:tcW w:w="1418" w:type="dxa"/>
          <w:vMerge w:val="restart"/>
        </w:tcPr>
        <w:p w:rsidRPr="0085028B" w:rsidR="00BB19DB" w:rsidP="00BB19DB" w:rsidRDefault="00BB19DB" w14:paraId="28C04882" wp14:textId="77777777">
          <w:pPr>
            <w:rPr>
              <w:rFonts w:ascii="Comic Sans MS" w:hAnsi="Comic Sans MS"/>
              <w:b/>
              <w:bCs/>
            </w:rPr>
          </w:pPr>
          <w:bookmarkStart w:name="_Hlk178674655" w:id="1"/>
          <w:r w:rsidRPr="00937CE2">
            <w:rPr>
              <w:rFonts w:ascii="Comic Sans MS" w:hAnsi="Comic Sans MS"/>
              <w:b/>
              <w:noProof/>
              <w:sz w:val="20"/>
            </w:rPr>
            <w:drawing>
              <wp:anchor xmlns:wp14="http://schemas.microsoft.com/office/word/2010/wordprocessingDrawing" distT="0" distB="0" distL="114300" distR="114300" simplePos="0" relativeHeight="251659264" behindDoc="0" locked="0" layoutInCell="1" allowOverlap="1" wp14:anchorId="5A927549" wp14:editId="3FAA5D0B">
                <wp:simplePos x="0" y="0"/>
                <wp:positionH relativeFrom="column">
                  <wp:posOffset>109220</wp:posOffset>
                </wp:positionH>
                <wp:positionV relativeFrom="paragraph">
                  <wp:posOffset>19050</wp:posOffset>
                </wp:positionV>
                <wp:extent cx="621665" cy="581025"/>
                <wp:effectExtent l="0" t="0" r="6985" b="9525"/>
                <wp:wrapNone/>
                <wp:docPr id="1" name="Picture 14" descr="Knelston Primary School -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Knelston Primary School - Swanse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665" cy="581025"/>
                        </a:xfrm>
                        <a:prstGeom prst="rect">
                          <a:avLst/>
                        </a:prstGeom>
                        <a:noFill/>
                        <a:extLst/>
                      </pic:spPr>
                    </pic:pic>
                  </a:graphicData>
                </a:graphic>
                <wp14:sizeRelH relativeFrom="page">
                  <wp14:pctWidth>0</wp14:pctWidth>
                </wp14:sizeRelH>
                <wp14:sizeRelV relativeFrom="page">
                  <wp14:pctHeight>0</wp14:pctHeight>
                </wp14:sizeRelV>
              </wp:anchor>
            </w:drawing>
          </w:r>
          <w:r w:rsidRPr="0085028B">
            <w:rPr>
              <w:rFonts w:ascii="Comic Sans MS" w:hAnsi="Comic Sans MS"/>
              <w:b/>
              <w:bCs/>
            </w:rPr>
            <w:tab/>
          </w:r>
          <w:r w:rsidRPr="0085028B">
            <w:rPr>
              <w:rFonts w:ascii="Comic Sans MS" w:hAnsi="Comic Sans MS"/>
              <w:b/>
              <w:bCs/>
            </w:rPr>
            <w:tab/>
          </w:r>
        </w:p>
      </w:tc>
      <w:tc>
        <w:tcPr>
          <w:tcW w:w="6770" w:type="dxa"/>
          <w:shd w:val="clear" w:color="auto" w:fill="FF6600"/>
        </w:tcPr>
        <w:p w:rsidRPr="005C2467" w:rsidR="00BB19DB" w:rsidP="00BB19DB" w:rsidRDefault="00BB19DB" w14:paraId="46184FC8" wp14:textId="77777777">
          <w:pPr>
            <w:tabs>
              <w:tab w:val="center" w:pos="4286"/>
            </w:tabs>
            <w:jc w:val="center"/>
            <w:rPr>
              <w:rFonts w:ascii="Comic Sans MS" w:hAnsi="Comic Sans MS" w:cstheme="minorHAnsi"/>
              <w:b/>
              <w:bCs/>
            </w:rPr>
          </w:pPr>
          <w:r w:rsidRPr="004232D7">
            <w:rPr>
              <w:rFonts w:ascii="Comic Sans MS" w:hAnsi="Comic Sans MS" w:cstheme="minorHAnsi"/>
              <w:b/>
              <w:bCs/>
            </w:rPr>
            <w:t xml:space="preserve">Ysgol </w:t>
          </w:r>
          <w:proofErr w:type="spellStart"/>
          <w:r w:rsidRPr="004232D7">
            <w:rPr>
              <w:rFonts w:ascii="Comic Sans MS" w:hAnsi="Comic Sans MS" w:cstheme="minorHAnsi"/>
              <w:b/>
              <w:bCs/>
            </w:rPr>
            <w:t>Gynradd</w:t>
          </w:r>
          <w:proofErr w:type="spellEnd"/>
          <w:r w:rsidRPr="004232D7">
            <w:rPr>
              <w:rFonts w:ascii="Comic Sans MS" w:hAnsi="Comic Sans MS" w:cstheme="minorHAnsi"/>
              <w:b/>
              <w:bCs/>
            </w:rPr>
            <w:t xml:space="preserve"> Knelston</w:t>
          </w:r>
        </w:p>
      </w:tc>
      <w:tc>
        <w:tcPr>
          <w:tcW w:w="2268" w:type="dxa"/>
          <w:vMerge w:val="restart"/>
          <w:shd w:val="clear" w:color="auto" w:fill="FFFFFF"/>
        </w:tcPr>
        <w:p w:rsidRPr="0085028B" w:rsidR="00BB19DB" w:rsidP="00BB19DB" w:rsidRDefault="00BB19DB" w14:paraId="494FDEDC" wp14:textId="77777777">
          <w:pPr>
            <w:rPr>
              <w:rFonts w:ascii="Comic Sans MS" w:hAnsi="Comic Sans MS"/>
              <w:b/>
              <w:bCs/>
            </w:rPr>
          </w:pPr>
          <w:r w:rsidRPr="004232D7">
            <w:rPr>
              <w:noProof/>
              <w:sz w:val="8"/>
              <w:szCs w:val="8"/>
            </w:rPr>
            <w:drawing>
              <wp:anchor xmlns:wp14="http://schemas.microsoft.com/office/word/2010/wordprocessingDrawing" distT="0" distB="0" distL="114300" distR="114300" simplePos="0" relativeHeight="251663360" behindDoc="0" locked="0" layoutInCell="1" allowOverlap="1" wp14:anchorId="05C03B94" wp14:editId="3ABA424E">
                <wp:simplePos x="0" y="0"/>
                <wp:positionH relativeFrom="margin">
                  <wp:posOffset>943411</wp:posOffset>
                </wp:positionH>
                <wp:positionV relativeFrom="paragraph">
                  <wp:posOffset>83820</wp:posOffset>
                </wp:positionV>
                <wp:extent cx="367665" cy="469900"/>
                <wp:effectExtent l="0" t="0" r="0" b="6350"/>
                <wp:wrapNone/>
                <wp:docPr id="6" name="Picture 10" descr="https://static.wixstatic.com/media/19ff1c_43e5f6e09536483ea3f13a0ae41988ec~mv2.png/v1/fill/w_145,h_185,al_c,q_85,usm_0.66_1.00_0.01,enc_auto/19ff1c_43e5f6e09536483ea3f13a0ae41988ec~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https://static.wixstatic.com/media/19ff1c_43e5f6e09536483ea3f13a0ae41988ec~mv2.png/v1/fill/w_145,h_185,al_c,q_85,usm_0.66_1.00_0.01,enc_auto/19ff1c_43e5f6e09536483ea3f13a0ae41988ec~mv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7665" cy="469900"/>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xmlns:wp14="http://schemas.microsoft.com/office/word/2010/wordprocessingDrawing" distT="0" distB="0" distL="114300" distR="114300" simplePos="0" relativeHeight="251662336" behindDoc="0" locked="0" layoutInCell="1" allowOverlap="1" wp14:anchorId="168E8441" wp14:editId="747463E3">
                <wp:simplePos x="0" y="0"/>
                <wp:positionH relativeFrom="column">
                  <wp:posOffset>636905</wp:posOffset>
                </wp:positionH>
                <wp:positionV relativeFrom="paragraph">
                  <wp:posOffset>36195</wp:posOffset>
                </wp:positionV>
                <wp:extent cx="315078" cy="400050"/>
                <wp:effectExtent l="0" t="0" r="8890" b="0"/>
                <wp:wrapNone/>
                <wp:docPr id="7" name="Picture 7" descr="https://static.wixstatic.com/media/19ff1c_25963436dd074b80afc9dd3987609a9c~mv2.png/v1/fill/w_210,h_155,al_c,q_85,usm_0.66_1.00_0.01,enc_auto/19ff1c_25963436dd074b80afc9dd3987609a9c~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static.wixstatic.com/media/19ff1c_25963436dd074b80afc9dd3987609a9c~mv2.png/v1/fill/w_210,h_155,al_c,q_85,usm_0.66_1.00_0.01,enc_auto/19ff1c_25963436dd074b80afc9dd3987609a9c~mv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5078" cy="400050"/>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xmlns:wp14="http://schemas.microsoft.com/office/word/2010/wordprocessingDrawing" distT="0" distB="0" distL="114300" distR="114300" simplePos="0" relativeHeight="251661312" behindDoc="0" locked="0" layoutInCell="1" allowOverlap="1" wp14:anchorId="3028F719" wp14:editId="2E9C48D5">
                <wp:simplePos x="0" y="0"/>
                <wp:positionH relativeFrom="column">
                  <wp:posOffset>284480</wp:posOffset>
                </wp:positionH>
                <wp:positionV relativeFrom="paragraph">
                  <wp:posOffset>83820</wp:posOffset>
                </wp:positionV>
                <wp:extent cx="312065" cy="390525"/>
                <wp:effectExtent l="0" t="0" r="0" b="0"/>
                <wp:wrapNone/>
                <wp:docPr id="9" name="Picture 6" descr="https://static.wixstatic.com/media/19ff1c_d31e4f92096045629dd66cf9a5c23aa0~mv2.png/v1/fill/w_145,h_215,al_c,q_85,usm_0.66_1.00_0.01,enc_auto/19ff1c_d31e4f92096045629dd66cf9a5c23aa0~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ttps://static.wixstatic.com/media/19ff1c_d31e4f92096045629dd66cf9a5c23aa0~mv2.png/v1/fill/w_145,h_215,al_c,q_85,usm_0.66_1.00_0.01,enc_auto/19ff1c_d31e4f92096045629dd66cf9a5c23aa0~mv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065" cy="390525"/>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xmlns:wp14="http://schemas.microsoft.com/office/word/2010/wordprocessingDrawing" distT="0" distB="0" distL="114300" distR="114300" simplePos="0" relativeHeight="251660288" behindDoc="0" locked="0" layoutInCell="1" allowOverlap="1" wp14:anchorId="3CA2E98C" wp14:editId="50E6755A">
                <wp:simplePos x="0" y="0"/>
                <wp:positionH relativeFrom="column">
                  <wp:posOffset>-77470</wp:posOffset>
                </wp:positionH>
                <wp:positionV relativeFrom="paragraph">
                  <wp:posOffset>93345</wp:posOffset>
                </wp:positionV>
                <wp:extent cx="333375" cy="425396"/>
                <wp:effectExtent l="0" t="0" r="0" b="0"/>
                <wp:wrapNone/>
                <wp:docPr id="10" name="Picture 4" descr="https://static.wixstatic.com/media/19ff1c_aa64d2547be54c37862a07a97c091714~mv2.png/v1/fill/w_145,h_185,al_c,q_85,usm_0.66_1.00_0.01,enc_auto/19ff1c_aa64d2547be54c37862a07a97c091714~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https://static.wixstatic.com/media/19ff1c_aa64d2547be54c37862a07a97c091714~mv2.png/v1/fill/w_145,h_185,al_c,q_85,usm_0.66_1.00_0.01,enc_auto/19ff1c_aa64d2547be54c37862a07a97c091714~mv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425396"/>
                        </a:xfrm>
                        <a:prstGeom prst="rect">
                          <a:avLst/>
                        </a:prstGeom>
                        <a:noFill/>
                        <a:extLst/>
                      </pic:spPr>
                    </pic:pic>
                  </a:graphicData>
                </a:graphic>
                <wp14:sizeRelH relativeFrom="margin">
                  <wp14:pctWidth>0</wp14:pctWidth>
                </wp14:sizeRelH>
                <wp14:sizeRelV relativeFrom="margin">
                  <wp14:pctHeight>0</wp14:pctHeight>
                </wp14:sizeRelV>
              </wp:anchor>
            </w:drawing>
          </w:r>
        </w:p>
      </w:tc>
    </w:tr>
    <w:tr xmlns:wp14="http://schemas.microsoft.com/office/word/2010/wordml" w:rsidRPr="0085028B" w:rsidR="00BB19DB" w:rsidTr="00BB19DB" w14:paraId="1715C25A" wp14:textId="77777777">
      <w:trPr>
        <w:trHeight w:val="516"/>
      </w:trPr>
      <w:tc>
        <w:tcPr>
          <w:tcW w:w="1418" w:type="dxa"/>
          <w:vMerge/>
        </w:tcPr>
        <w:p w:rsidRPr="0085028B" w:rsidR="00BB19DB" w:rsidP="00BB19DB" w:rsidRDefault="00BB19DB" w14:paraId="36FEB5B0" wp14:textId="77777777">
          <w:pPr>
            <w:rPr>
              <w:rFonts w:ascii="Comic Sans MS" w:hAnsi="Comic Sans MS"/>
              <w:b/>
              <w:bCs/>
            </w:rPr>
          </w:pPr>
        </w:p>
      </w:tc>
      <w:tc>
        <w:tcPr>
          <w:tcW w:w="6770" w:type="dxa"/>
          <w:shd w:val="clear" w:color="auto" w:fill="0000FF"/>
        </w:tcPr>
        <w:p w:rsidRPr="005C2467" w:rsidR="00BB19DB" w:rsidP="00BB19DB" w:rsidRDefault="00BB19DB" w14:paraId="77F1A457" wp14:textId="77777777">
          <w:pPr>
            <w:jc w:val="center"/>
            <w:rPr>
              <w:rFonts w:ascii="Comic Sans MS" w:hAnsi="Comic Sans MS" w:cstheme="minorHAnsi"/>
              <w:b/>
              <w:bCs/>
            </w:rPr>
          </w:pPr>
          <w:r w:rsidRPr="004232D7">
            <w:rPr>
              <w:rFonts w:ascii="Comic Sans MS" w:hAnsi="Comic Sans MS" w:cstheme="minorHAnsi"/>
              <w:b/>
              <w:bCs/>
            </w:rPr>
            <w:t>Dream, Believe, Achieve Together’</w:t>
          </w:r>
        </w:p>
      </w:tc>
      <w:tc>
        <w:tcPr>
          <w:tcW w:w="2268" w:type="dxa"/>
          <w:vMerge/>
          <w:shd w:val="clear" w:color="auto" w:fill="FFFFFF"/>
        </w:tcPr>
        <w:p w:rsidRPr="0085028B" w:rsidR="00BB19DB" w:rsidP="00BB19DB" w:rsidRDefault="00BB19DB" w14:paraId="30D7AA69" wp14:textId="77777777">
          <w:pPr>
            <w:rPr>
              <w:rFonts w:ascii="Comic Sans MS" w:hAnsi="Comic Sans MS"/>
              <w:b/>
            </w:rPr>
          </w:pPr>
        </w:p>
      </w:tc>
    </w:tr>
    <w:bookmarkEnd w:id="1"/>
  </w:tbl>
  <w:p xmlns:wp14="http://schemas.microsoft.com/office/word/2010/wordml" w:rsidR="00BB19DB" w:rsidRDefault="00BB19DB" w14:paraId="7196D064"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973"/>
    <w:multiLevelType w:val="multilevel"/>
    <w:tmpl w:val="F3C69F30"/>
    <w:lvl w:ilvl="0">
      <w:start w:val="5"/>
      <w:numFmt w:val="decimal"/>
      <w:lvlText w:val="%1"/>
      <w:lvlJc w:val="left"/>
      <w:pPr>
        <w:tabs>
          <w:tab w:val="num" w:pos="360"/>
        </w:tabs>
        <w:ind w:left="360" w:hanging="360"/>
      </w:pPr>
      <w:rPr>
        <w:rFonts w:hint="default" w:cs="Times New Roman"/>
      </w:rPr>
    </w:lvl>
    <w:lvl w:ilvl="1">
      <w:start w:val="2"/>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 w15:restartNumberingAfterBreak="0">
    <w:nsid w:val="042E0BB6"/>
    <w:multiLevelType w:val="hybridMultilevel"/>
    <w:tmpl w:val="0216539A"/>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start w:val="1"/>
      <w:numFmt w:val="bullet"/>
      <w:lvlText w:val=""/>
      <w:lvlJc w:val="left"/>
      <w:pPr>
        <w:tabs>
          <w:tab w:val="num" w:pos="2520"/>
        </w:tabs>
        <w:ind w:left="2520" w:hanging="360"/>
      </w:pPr>
      <w:rPr>
        <w:rFonts w:hint="default" w:ascii="Wingdings" w:hAnsi="Wingdings"/>
      </w:rPr>
    </w:lvl>
    <w:lvl w:ilvl="3" w:tplc="08090001">
      <w:start w:val="1"/>
      <w:numFmt w:val="bullet"/>
      <w:lvlText w:val=""/>
      <w:lvlJc w:val="left"/>
      <w:pPr>
        <w:tabs>
          <w:tab w:val="num" w:pos="3240"/>
        </w:tabs>
        <w:ind w:left="3240" w:hanging="360"/>
      </w:pPr>
      <w:rPr>
        <w:rFonts w:hint="default" w:ascii="Symbol" w:hAnsi="Symbol"/>
      </w:rPr>
    </w:lvl>
    <w:lvl w:ilvl="4" w:tplc="08090003">
      <w:start w:val="1"/>
      <w:numFmt w:val="bullet"/>
      <w:lvlText w:val="o"/>
      <w:lvlJc w:val="left"/>
      <w:pPr>
        <w:tabs>
          <w:tab w:val="num" w:pos="3960"/>
        </w:tabs>
        <w:ind w:left="3960" w:hanging="360"/>
      </w:pPr>
      <w:rPr>
        <w:rFonts w:hint="default" w:ascii="Courier New" w:hAnsi="Courier New" w:cs="Courier New"/>
      </w:rPr>
    </w:lvl>
    <w:lvl w:ilvl="5" w:tplc="08090005">
      <w:start w:val="1"/>
      <w:numFmt w:val="bullet"/>
      <w:lvlText w:val=""/>
      <w:lvlJc w:val="left"/>
      <w:pPr>
        <w:tabs>
          <w:tab w:val="num" w:pos="4680"/>
        </w:tabs>
        <w:ind w:left="4680" w:hanging="360"/>
      </w:pPr>
      <w:rPr>
        <w:rFonts w:hint="default" w:ascii="Wingdings" w:hAnsi="Wingdings"/>
      </w:rPr>
    </w:lvl>
    <w:lvl w:ilvl="6" w:tplc="08090001">
      <w:start w:val="1"/>
      <w:numFmt w:val="bullet"/>
      <w:lvlText w:val=""/>
      <w:lvlJc w:val="left"/>
      <w:pPr>
        <w:tabs>
          <w:tab w:val="num" w:pos="5400"/>
        </w:tabs>
        <w:ind w:left="5400" w:hanging="360"/>
      </w:pPr>
      <w:rPr>
        <w:rFonts w:hint="default" w:ascii="Symbol" w:hAnsi="Symbol"/>
      </w:rPr>
    </w:lvl>
    <w:lvl w:ilvl="7" w:tplc="08090003">
      <w:start w:val="1"/>
      <w:numFmt w:val="bullet"/>
      <w:lvlText w:val="o"/>
      <w:lvlJc w:val="left"/>
      <w:pPr>
        <w:tabs>
          <w:tab w:val="num" w:pos="6120"/>
        </w:tabs>
        <w:ind w:left="6120" w:hanging="360"/>
      </w:pPr>
      <w:rPr>
        <w:rFonts w:hint="default" w:ascii="Courier New" w:hAnsi="Courier New" w:cs="Courier New"/>
      </w:rPr>
    </w:lvl>
    <w:lvl w:ilvl="8" w:tplc="08090005">
      <w:start w:val="1"/>
      <w:numFmt w:val="bullet"/>
      <w:lvlText w:val=""/>
      <w:lvlJc w:val="left"/>
      <w:pPr>
        <w:tabs>
          <w:tab w:val="num" w:pos="6840"/>
        </w:tabs>
        <w:ind w:left="6840" w:hanging="360"/>
      </w:pPr>
      <w:rPr>
        <w:rFonts w:hint="default" w:ascii="Wingdings" w:hAnsi="Wingdings"/>
      </w:rPr>
    </w:lvl>
  </w:abstractNum>
  <w:abstractNum w:abstractNumId="2" w15:restartNumberingAfterBreak="0">
    <w:nsid w:val="05497F45"/>
    <w:multiLevelType w:val="multilevel"/>
    <w:tmpl w:val="DBD04E2C"/>
    <w:lvl w:ilvl="0">
      <w:start w:val="1"/>
      <w:numFmt w:val="decimal"/>
      <w:lvlText w:val="%1"/>
      <w:lvlJc w:val="left"/>
      <w:pPr>
        <w:tabs>
          <w:tab w:val="num" w:pos="360"/>
        </w:tabs>
        <w:ind w:left="360" w:hanging="360"/>
      </w:pPr>
      <w:rPr>
        <w:rFonts w:hint="default" w:cs="Times New Roman"/>
      </w:rPr>
    </w:lvl>
    <w:lvl w:ilvl="1">
      <w:start w:val="3"/>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3" w15:restartNumberingAfterBreak="0">
    <w:nsid w:val="08932561"/>
    <w:multiLevelType w:val="hybridMultilevel"/>
    <w:tmpl w:val="A4CCD774"/>
    <w:lvl w:ilvl="0" w:tplc="FC32C816">
      <w:start w:val="1"/>
      <w:numFmt w:val="decimal"/>
      <w:lvlText w:val="%1."/>
      <w:lvlJc w:val="left"/>
      <w:pPr>
        <w:tabs>
          <w:tab w:val="num" w:pos="1035"/>
        </w:tabs>
        <w:ind w:left="1035" w:hanging="675"/>
      </w:pPr>
      <w:rPr>
        <w:rFonts w:hint="default" w:cs="Times New Roman"/>
      </w:rPr>
    </w:lvl>
    <w:lvl w:ilvl="1" w:tplc="AD8A1B6A">
      <w:numFmt w:val="none"/>
      <w:lvlText w:val=""/>
      <w:lvlJc w:val="left"/>
      <w:pPr>
        <w:tabs>
          <w:tab w:val="num" w:pos="360"/>
        </w:tabs>
      </w:pPr>
      <w:rPr>
        <w:rFonts w:cs="Times New Roman"/>
      </w:rPr>
    </w:lvl>
    <w:lvl w:ilvl="2" w:tplc="F10AC178">
      <w:numFmt w:val="none"/>
      <w:lvlText w:val=""/>
      <w:lvlJc w:val="left"/>
      <w:pPr>
        <w:tabs>
          <w:tab w:val="num" w:pos="360"/>
        </w:tabs>
      </w:pPr>
      <w:rPr>
        <w:rFonts w:cs="Times New Roman"/>
      </w:rPr>
    </w:lvl>
    <w:lvl w:ilvl="3" w:tplc="D3D40D48">
      <w:numFmt w:val="none"/>
      <w:lvlText w:val=""/>
      <w:lvlJc w:val="left"/>
      <w:pPr>
        <w:tabs>
          <w:tab w:val="num" w:pos="360"/>
        </w:tabs>
      </w:pPr>
      <w:rPr>
        <w:rFonts w:cs="Times New Roman"/>
      </w:rPr>
    </w:lvl>
    <w:lvl w:ilvl="4" w:tplc="E0D4EA90">
      <w:numFmt w:val="none"/>
      <w:lvlText w:val=""/>
      <w:lvlJc w:val="left"/>
      <w:pPr>
        <w:tabs>
          <w:tab w:val="num" w:pos="360"/>
        </w:tabs>
      </w:pPr>
      <w:rPr>
        <w:rFonts w:cs="Times New Roman"/>
      </w:rPr>
    </w:lvl>
    <w:lvl w:ilvl="5" w:tplc="16CE2B0E">
      <w:numFmt w:val="none"/>
      <w:lvlText w:val=""/>
      <w:lvlJc w:val="left"/>
      <w:pPr>
        <w:tabs>
          <w:tab w:val="num" w:pos="360"/>
        </w:tabs>
      </w:pPr>
      <w:rPr>
        <w:rFonts w:cs="Times New Roman"/>
      </w:rPr>
    </w:lvl>
    <w:lvl w:ilvl="6" w:tplc="1F88F5C2">
      <w:numFmt w:val="none"/>
      <w:lvlText w:val=""/>
      <w:lvlJc w:val="left"/>
      <w:pPr>
        <w:tabs>
          <w:tab w:val="num" w:pos="360"/>
        </w:tabs>
      </w:pPr>
      <w:rPr>
        <w:rFonts w:cs="Times New Roman"/>
      </w:rPr>
    </w:lvl>
    <w:lvl w:ilvl="7" w:tplc="A894B50E">
      <w:numFmt w:val="none"/>
      <w:lvlText w:val=""/>
      <w:lvlJc w:val="left"/>
      <w:pPr>
        <w:tabs>
          <w:tab w:val="num" w:pos="360"/>
        </w:tabs>
      </w:pPr>
      <w:rPr>
        <w:rFonts w:cs="Times New Roman"/>
      </w:rPr>
    </w:lvl>
    <w:lvl w:ilvl="8" w:tplc="6F30FBDE">
      <w:numFmt w:val="none"/>
      <w:lvlText w:val=""/>
      <w:lvlJc w:val="left"/>
      <w:pPr>
        <w:tabs>
          <w:tab w:val="num" w:pos="360"/>
        </w:tabs>
      </w:pPr>
      <w:rPr>
        <w:rFonts w:cs="Times New Roman"/>
      </w:rPr>
    </w:lvl>
  </w:abstractNum>
  <w:abstractNum w:abstractNumId="4" w15:restartNumberingAfterBreak="0">
    <w:nsid w:val="0A5F2258"/>
    <w:multiLevelType w:val="multilevel"/>
    <w:tmpl w:val="6278F66C"/>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720"/>
        </w:tabs>
        <w:ind w:left="72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5" w15:restartNumberingAfterBreak="0">
    <w:nsid w:val="0F3D4D9F"/>
    <w:multiLevelType w:val="hybridMultilevel"/>
    <w:tmpl w:val="5C50037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0AC461D"/>
    <w:multiLevelType w:val="hybridMultilevel"/>
    <w:tmpl w:val="A6A218E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4640166"/>
    <w:multiLevelType w:val="multilevel"/>
    <w:tmpl w:val="2FE610AE"/>
    <w:lvl w:ilvl="0">
      <w:start w:val="4"/>
      <w:numFmt w:val="decimal"/>
      <w:lvlText w:val="%1"/>
      <w:lvlJc w:val="left"/>
      <w:pPr>
        <w:tabs>
          <w:tab w:val="num" w:pos="720"/>
        </w:tabs>
        <w:ind w:left="720" w:hanging="720"/>
      </w:pPr>
      <w:rPr>
        <w:rFonts w:hint="default" w:cs="Times New Roman"/>
        <w:b/>
      </w:rPr>
    </w:lvl>
    <w:lvl w:ilvl="1">
      <w:start w:val="1"/>
      <w:numFmt w:val="decimal"/>
      <w:lvlText w:val="%1.%2"/>
      <w:lvlJc w:val="left"/>
      <w:pPr>
        <w:tabs>
          <w:tab w:val="num" w:pos="720"/>
        </w:tabs>
        <w:ind w:left="720" w:hanging="720"/>
      </w:pPr>
      <w:rPr>
        <w:rFonts w:hint="default" w:cs="Times New Roman"/>
        <w:b/>
      </w:rPr>
    </w:lvl>
    <w:lvl w:ilvl="2">
      <w:start w:val="1"/>
      <w:numFmt w:val="decimal"/>
      <w:lvlText w:val="%1.%2.%3"/>
      <w:lvlJc w:val="left"/>
      <w:pPr>
        <w:tabs>
          <w:tab w:val="num" w:pos="720"/>
        </w:tabs>
        <w:ind w:left="720" w:hanging="720"/>
      </w:pPr>
      <w:rPr>
        <w:rFonts w:hint="default" w:cs="Times New Roman"/>
        <w:b/>
      </w:rPr>
    </w:lvl>
    <w:lvl w:ilvl="3">
      <w:start w:val="1"/>
      <w:numFmt w:val="decimal"/>
      <w:lvlText w:val="%1.%2.%3.%4"/>
      <w:lvlJc w:val="left"/>
      <w:pPr>
        <w:tabs>
          <w:tab w:val="num" w:pos="1080"/>
        </w:tabs>
        <w:ind w:left="1080" w:hanging="1080"/>
      </w:pPr>
      <w:rPr>
        <w:rFonts w:hint="default" w:cs="Times New Roman"/>
        <w:b/>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440"/>
        </w:tabs>
        <w:ind w:left="1440" w:hanging="144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800"/>
        </w:tabs>
        <w:ind w:left="1800" w:hanging="180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8" w15:restartNumberingAfterBreak="0">
    <w:nsid w:val="159F1E0B"/>
    <w:multiLevelType w:val="hybridMultilevel"/>
    <w:tmpl w:val="8B689C0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9F92A5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E2B1F0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1EF25556"/>
    <w:multiLevelType w:val="multilevel"/>
    <w:tmpl w:val="20141A48"/>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1080"/>
        </w:tabs>
        <w:ind w:left="108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2" w15:restartNumberingAfterBreak="0">
    <w:nsid w:val="205B6EEF"/>
    <w:multiLevelType w:val="hybridMultilevel"/>
    <w:tmpl w:val="C512FDE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5B70845"/>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288A777C"/>
    <w:multiLevelType w:val="hybridMultilevel"/>
    <w:tmpl w:val="8D16136E"/>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start w:val="1"/>
      <w:numFmt w:val="bullet"/>
      <w:lvlText w:val=""/>
      <w:lvlJc w:val="left"/>
      <w:pPr>
        <w:tabs>
          <w:tab w:val="num" w:pos="2520"/>
        </w:tabs>
        <w:ind w:left="2520" w:hanging="360"/>
      </w:pPr>
      <w:rPr>
        <w:rFonts w:hint="default" w:ascii="Wingdings" w:hAnsi="Wingdings"/>
      </w:rPr>
    </w:lvl>
    <w:lvl w:ilvl="3" w:tplc="08090001">
      <w:start w:val="1"/>
      <w:numFmt w:val="bullet"/>
      <w:lvlText w:val=""/>
      <w:lvlJc w:val="left"/>
      <w:pPr>
        <w:tabs>
          <w:tab w:val="num" w:pos="3240"/>
        </w:tabs>
        <w:ind w:left="3240" w:hanging="360"/>
      </w:pPr>
      <w:rPr>
        <w:rFonts w:hint="default" w:ascii="Symbol" w:hAnsi="Symbol"/>
      </w:rPr>
    </w:lvl>
    <w:lvl w:ilvl="4" w:tplc="08090003">
      <w:start w:val="1"/>
      <w:numFmt w:val="bullet"/>
      <w:lvlText w:val="o"/>
      <w:lvlJc w:val="left"/>
      <w:pPr>
        <w:tabs>
          <w:tab w:val="num" w:pos="3960"/>
        </w:tabs>
        <w:ind w:left="3960" w:hanging="360"/>
      </w:pPr>
      <w:rPr>
        <w:rFonts w:hint="default" w:ascii="Courier New" w:hAnsi="Courier New" w:cs="Courier New"/>
      </w:rPr>
    </w:lvl>
    <w:lvl w:ilvl="5" w:tplc="08090005">
      <w:start w:val="1"/>
      <w:numFmt w:val="bullet"/>
      <w:lvlText w:val=""/>
      <w:lvlJc w:val="left"/>
      <w:pPr>
        <w:tabs>
          <w:tab w:val="num" w:pos="4680"/>
        </w:tabs>
        <w:ind w:left="4680" w:hanging="360"/>
      </w:pPr>
      <w:rPr>
        <w:rFonts w:hint="default" w:ascii="Wingdings" w:hAnsi="Wingdings"/>
      </w:rPr>
    </w:lvl>
    <w:lvl w:ilvl="6" w:tplc="08090001">
      <w:start w:val="1"/>
      <w:numFmt w:val="bullet"/>
      <w:lvlText w:val=""/>
      <w:lvlJc w:val="left"/>
      <w:pPr>
        <w:tabs>
          <w:tab w:val="num" w:pos="5400"/>
        </w:tabs>
        <w:ind w:left="5400" w:hanging="360"/>
      </w:pPr>
      <w:rPr>
        <w:rFonts w:hint="default" w:ascii="Symbol" w:hAnsi="Symbol"/>
      </w:rPr>
    </w:lvl>
    <w:lvl w:ilvl="7" w:tplc="08090003">
      <w:start w:val="1"/>
      <w:numFmt w:val="bullet"/>
      <w:lvlText w:val="o"/>
      <w:lvlJc w:val="left"/>
      <w:pPr>
        <w:tabs>
          <w:tab w:val="num" w:pos="6120"/>
        </w:tabs>
        <w:ind w:left="6120" w:hanging="360"/>
      </w:pPr>
      <w:rPr>
        <w:rFonts w:hint="default" w:ascii="Courier New" w:hAnsi="Courier New" w:cs="Courier New"/>
      </w:rPr>
    </w:lvl>
    <w:lvl w:ilvl="8" w:tplc="08090005">
      <w:start w:val="1"/>
      <w:numFmt w:val="bullet"/>
      <w:lvlText w:val=""/>
      <w:lvlJc w:val="left"/>
      <w:pPr>
        <w:tabs>
          <w:tab w:val="num" w:pos="6840"/>
        </w:tabs>
        <w:ind w:left="6840" w:hanging="360"/>
      </w:pPr>
      <w:rPr>
        <w:rFonts w:hint="default" w:ascii="Wingdings" w:hAnsi="Wingdings"/>
      </w:rPr>
    </w:lvl>
  </w:abstractNum>
  <w:abstractNum w:abstractNumId="15" w15:restartNumberingAfterBreak="0">
    <w:nsid w:val="2B8661B6"/>
    <w:multiLevelType w:val="hybridMultilevel"/>
    <w:tmpl w:val="95A2CD58"/>
    <w:lvl w:ilvl="0" w:tplc="08090001">
      <w:start w:val="1"/>
      <w:numFmt w:val="bullet"/>
      <w:lvlText w:val=""/>
      <w:lvlJc w:val="left"/>
      <w:pPr>
        <w:ind w:left="855" w:hanging="360"/>
      </w:pPr>
      <w:rPr>
        <w:rFonts w:hint="default" w:ascii="Symbol" w:hAnsi="Symbol"/>
      </w:rPr>
    </w:lvl>
    <w:lvl w:ilvl="1" w:tplc="08090003" w:tentative="1">
      <w:start w:val="1"/>
      <w:numFmt w:val="bullet"/>
      <w:lvlText w:val="o"/>
      <w:lvlJc w:val="left"/>
      <w:pPr>
        <w:ind w:left="1575" w:hanging="360"/>
      </w:pPr>
      <w:rPr>
        <w:rFonts w:hint="default" w:ascii="Courier New" w:hAnsi="Courier New" w:cs="Courier New"/>
      </w:rPr>
    </w:lvl>
    <w:lvl w:ilvl="2" w:tplc="08090005" w:tentative="1">
      <w:start w:val="1"/>
      <w:numFmt w:val="bullet"/>
      <w:lvlText w:val=""/>
      <w:lvlJc w:val="left"/>
      <w:pPr>
        <w:ind w:left="2295" w:hanging="360"/>
      </w:pPr>
      <w:rPr>
        <w:rFonts w:hint="default" w:ascii="Wingdings" w:hAnsi="Wingdings"/>
      </w:rPr>
    </w:lvl>
    <w:lvl w:ilvl="3" w:tplc="08090001" w:tentative="1">
      <w:start w:val="1"/>
      <w:numFmt w:val="bullet"/>
      <w:lvlText w:val=""/>
      <w:lvlJc w:val="left"/>
      <w:pPr>
        <w:ind w:left="3015" w:hanging="360"/>
      </w:pPr>
      <w:rPr>
        <w:rFonts w:hint="default" w:ascii="Symbol" w:hAnsi="Symbol"/>
      </w:rPr>
    </w:lvl>
    <w:lvl w:ilvl="4" w:tplc="08090003" w:tentative="1">
      <w:start w:val="1"/>
      <w:numFmt w:val="bullet"/>
      <w:lvlText w:val="o"/>
      <w:lvlJc w:val="left"/>
      <w:pPr>
        <w:ind w:left="3735" w:hanging="360"/>
      </w:pPr>
      <w:rPr>
        <w:rFonts w:hint="default" w:ascii="Courier New" w:hAnsi="Courier New" w:cs="Courier New"/>
      </w:rPr>
    </w:lvl>
    <w:lvl w:ilvl="5" w:tplc="08090005" w:tentative="1">
      <w:start w:val="1"/>
      <w:numFmt w:val="bullet"/>
      <w:lvlText w:val=""/>
      <w:lvlJc w:val="left"/>
      <w:pPr>
        <w:ind w:left="4455" w:hanging="360"/>
      </w:pPr>
      <w:rPr>
        <w:rFonts w:hint="default" w:ascii="Wingdings" w:hAnsi="Wingdings"/>
      </w:rPr>
    </w:lvl>
    <w:lvl w:ilvl="6" w:tplc="08090001" w:tentative="1">
      <w:start w:val="1"/>
      <w:numFmt w:val="bullet"/>
      <w:lvlText w:val=""/>
      <w:lvlJc w:val="left"/>
      <w:pPr>
        <w:ind w:left="5175" w:hanging="360"/>
      </w:pPr>
      <w:rPr>
        <w:rFonts w:hint="default" w:ascii="Symbol" w:hAnsi="Symbol"/>
      </w:rPr>
    </w:lvl>
    <w:lvl w:ilvl="7" w:tplc="08090003" w:tentative="1">
      <w:start w:val="1"/>
      <w:numFmt w:val="bullet"/>
      <w:lvlText w:val="o"/>
      <w:lvlJc w:val="left"/>
      <w:pPr>
        <w:ind w:left="5895" w:hanging="360"/>
      </w:pPr>
      <w:rPr>
        <w:rFonts w:hint="default" w:ascii="Courier New" w:hAnsi="Courier New" w:cs="Courier New"/>
      </w:rPr>
    </w:lvl>
    <w:lvl w:ilvl="8" w:tplc="08090005" w:tentative="1">
      <w:start w:val="1"/>
      <w:numFmt w:val="bullet"/>
      <w:lvlText w:val=""/>
      <w:lvlJc w:val="left"/>
      <w:pPr>
        <w:ind w:left="6615" w:hanging="360"/>
      </w:pPr>
      <w:rPr>
        <w:rFonts w:hint="default" w:ascii="Wingdings" w:hAnsi="Wingdings"/>
      </w:rPr>
    </w:lvl>
  </w:abstractNum>
  <w:abstractNum w:abstractNumId="16" w15:restartNumberingAfterBreak="0">
    <w:nsid w:val="2B8F4D83"/>
    <w:multiLevelType w:val="hybridMultilevel"/>
    <w:tmpl w:val="DF6E1FD8"/>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start w:val="1"/>
      <w:numFmt w:val="bullet"/>
      <w:lvlText w:val=""/>
      <w:lvlJc w:val="left"/>
      <w:pPr>
        <w:tabs>
          <w:tab w:val="num" w:pos="2520"/>
        </w:tabs>
        <w:ind w:left="2520" w:hanging="360"/>
      </w:pPr>
      <w:rPr>
        <w:rFonts w:hint="default" w:ascii="Wingdings" w:hAnsi="Wingdings"/>
      </w:rPr>
    </w:lvl>
    <w:lvl w:ilvl="3" w:tplc="08090001">
      <w:start w:val="1"/>
      <w:numFmt w:val="bullet"/>
      <w:lvlText w:val=""/>
      <w:lvlJc w:val="left"/>
      <w:pPr>
        <w:tabs>
          <w:tab w:val="num" w:pos="3240"/>
        </w:tabs>
        <w:ind w:left="3240" w:hanging="360"/>
      </w:pPr>
      <w:rPr>
        <w:rFonts w:hint="default" w:ascii="Symbol" w:hAnsi="Symbol"/>
      </w:rPr>
    </w:lvl>
    <w:lvl w:ilvl="4" w:tplc="08090003">
      <w:start w:val="1"/>
      <w:numFmt w:val="bullet"/>
      <w:lvlText w:val="o"/>
      <w:lvlJc w:val="left"/>
      <w:pPr>
        <w:tabs>
          <w:tab w:val="num" w:pos="3960"/>
        </w:tabs>
        <w:ind w:left="3960" w:hanging="360"/>
      </w:pPr>
      <w:rPr>
        <w:rFonts w:hint="default" w:ascii="Courier New" w:hAnsi="Courier New" w:cs="Courier New"/>
      </w:rPr>
    </w:lvl>
    <w:lvl w:ilvl="5" w:tplc="08090005">
      <w:start w:val="1"/>
      <w:numFmt w:val="bullet"/>
      <w:lvlText w:val=""/>
      <w:lvlJc w:val="left"/>
      <w:pPr>
        <w:tabs>
          <w:tab w:val="num" w:pos="4680"/>
        </w:tabs>
        <w:ind w:left="4680" w:hanging="360"/>
      </w:pPr>
      <w:rPr>
        <w:rFonts w:hint="default" w:ascii="Wingdings" w:hAnsi="Wingdings"/>
      </w:rPr>
    </w:lvl>
    <w:lvl w:ilvl="6" w:tplc="08090001">
      <w:start w:val="1"/>
      <w:numFmt w:val="bullet"/>
      <w:lvlText w:val=""/>
      <w:lvlJc w:val="left"/>
      <w:pPr>
        <w:tabs>
          <w:tab w:val="num" w:pos="5400"/>
        </w:tabs>
        <w:ind w:left="5400" w:hanging="360"/>
      </w:pPr>
      <w:rPr>
        <w:rFonts w:hint="default" w:ascii="Symbol" w:hAnsi="Symbol"/>
      </w:rPr>
    </w:lvl>
    <w:lvl w:ilvl="7" w:tplc="08090003">
      <w:start w:val="1"/>
      <w:numFmt w:val="bullet"/>
      <w:lvlText w:val="o"/>
      <w:lvlJc w:val="left"/>
      <w:pPr>
        <w:tabs>
          <w:tab w:val="num" w:pos="6120"/>
        </w:tabs>
        <w:ind w:left="6120" w:hanging="360"/>
      </w:pPr>
      <w:rPr>
        <w:rFonts w:hint="default" w:ascii="Courier New" w:hAnsi="Courier New" w:cs="Courier New"/>
      </w:rPr>
    </w:lvl>
    <w:lvl w:ilvl="8" w:tplc="08090005">
      <w:start w:val="1"/>
      <w:numFmt w:val="bullet"/>
      <w:lvlText w:val=""/>
      <w:lvlJc w:val="left"/>
      <w:pPr>
        <w:tabs>
          <w:tab w:val="num" w:pos="6840"/>
        </w:tabs>
        <w:ind w:left="6840" w:hanging="360"/>
      </w:pPr>
      <w:rPr>
        <w:rFonts w:hint="default" w:ascii="Wingdings" w:hAnsi="Wingdings"/>
      </w:rPr>
    </w:lvl>
  </w:abstractNum>
  <w:abstractNum w:abstractNumId="17" w15:restartNumberingAfterBreak="0">
    <w:nsid w:val="2E8B4BD7"/>
    <w:multiLevelType w:val="hybridMultilevel"/>
    <w:tmpl w:val="C130FA10"/>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1">
      <w:start w:val="1"/>
      <w:numFmt w:val="bullet"/>
      <w:lvlText w:val=""/>
      <w:lvlJc w:val="left"/>
      <w:pPr>
        <w:tabs>
          <w:tab w:val="num" w:pos="2520"/>
        </w:tabs>
        <w:ind w:left="2520" w:hanging="360"/>
      </w:pPr>
      <w:rPr>
        <w:rFonts w:hint="default" w:ascii="Symbol" w:hAnsi="Symbol"/>
      </w:rPr>
    </w:lvl>
    <w:lvl w:ilvl="3" w:tplc="08090001">
      <w:start w:val="1"/>
      <w:numFmt w:val="bullet"/>
      <w:lvlText w:val=""/>
      <w:lvlJc w:val="left"/>
      <w:pPr>
        <w:tabs>
          <w:tab w:val="num" w:pos="3240"/>
        </w:tabs>
        <w:ind w:left="3240" w:hanging="360"/>
      </w:pPr>
      <w:rPr>
        <w:rFonts w:hint="default" w:ascii="Symbol" w:hAnsi="Symbol"/>
      </w:rPr>
    </w:lvl>
    <w:lvl w:ilvl="4" w:tplc="08090003">
      <w:start w:val="1"/>
      <w:numFmt w:val="bullet"/>
      <w:lvlText w:val="o"/>
      <w:lvlJc w:val="left"/>
      <w:pPr>
        <w:tabs>
          <w:tab w:val="num" w:pos="3960"/>
        </w:tabs>
        <w:ind w:left="3960" w:hanging="360"/>
      </w:pPr>
      <w:rPr>
        <w:rFonts w:hint="default" w:ascii="Courier New" w:hAnsi="Courier New" w:cs="Courier New"/>
      </w:rPr>
    </w:lvl>
    <w:lvl w:ilvl="5" w:tplc="08090005">
      <w:start w:val="1"/>
      <w:numFmt w:val="bullet"/>
      <w:lvlText w:val=""/>
      <w:lvlJc w:val="left"/>
      <w:pPr>
        <w:tabs>
          <w:tab w:val="num" w:pos="4680"/>
        </w:tabs>
        <w:ind w:left="4680" w:hanging="360"/>
      </w:pPr>
      <w:rPr>
        <w:rFonts w:hint="default" w:ascii="Wingdings" w:hAnsi="Wingdings"/>
      </w:rPr>
    </w:lvl>
    <w:lvl w:ilvl="6" w:tplc="08090001">
      <w:start w:val="1"/>
      <w:numFmt w:val="bullet"/>
      <w:lvlText w:val=""/>
      <w:lvlJc w:val="left"/>
      <w:pPr>
        <w:tabs>
          <w:tab w:val="num" w:pos="5400"/>
        </w:tabs>
        <w:ind w:left="5400" w:hanging="360"/>
      </w:pPr>
      <w:rPr>
        <w:rFonts w:hint="default" w:ascii="Symbol" w:hAnsi="Symbol"/>
      </w:rPr>
    </w:lvl>
    <w:lvl w:ilvl="7" w:tplc="08090003">
      <w:start w:val="1"/>
      <w:numFmt w:val="bullet"/>
      <w:lvlText w:val="o"/>
      <w:lvlJc w:val="left"/>
      <w:pPr>
        <w:tabs>
          <w:tab w:val="num" w:pos="6120"/>
        </w:tabs>
        <w:ind w:left="6120" w:hanging="360"/>
      </w:pPr>
      <w:rPr>
        <w:rFonts w:hint="default" w:ascii="Courier New" w:hAnsi="Courier New" w:cs="Courier New"/>
      </w:rPr>
    </w:lvl>
    <w:lvl w:ilvl="8" w:tplc="08090005">
      <w:start w:val="1"/>
      <w:numFmt w:val="bullet"/>
      <w:lvlText w:val=""/>
      <w:lvlJc w:val="left"/>
      <w:pPr>
        <w:tabs>
          <w:tab w:val="num" w:pos="6840"/>
        </w:tabs>
        <w:ind w:left="6840" w:hanging="360"/>
      </w:pPr>
      <w:rPr>
        <w:rFonts w:hint="default" w:ascii="Wingdings" w:hAnsi="Wingdings"/>
      </w:rPr>
    </w:lvl>
  </w:abstractNum>
  <w:abstractNum w:abstractNumId="18" w15:restartNumberingAfterBreak="0">
    <w:nsid w:val="2FD42274"/>
    <w:multiLevelType w:val="multilevel"/>
    <w:tmpl w:val="E9F87636"/>
    <w:lvl w:ilvl="0">
      <w:start w:val="1"/>
      <w:numFmt w:val="decimal"/>
      <w:lvlText w:val="%1"/>
      <w:lvlJc w:val="left"/>
      <w:pPr>
        <w:tabs>
          <w:tab w:val="num" w:pos="360"/>
        </w:tabs>
        <w:ind w:left="360" w:hanging="360"/>
      </w:pPr>
      <w:rPr>
        <w:rFonts w:hint="default" w:cs="Times New Roman"/>
        <w:b/>
      </w:rPr>
    </w:lvl>
    <w:lvl w:ilvl="1">
      <w:start w:val="3"/>
      <w:numFmt w:val="decimal"/>
      <w:lvlText w:val="%1.%2"/>
      <w:lvlJc w:val="left"/>
      <w:pPr>
        <w:tabs>
          <w:tab w:val="num" w:pos="360"/>
        </w:tabs>
        <w:ind w:left="360" w:hanging="360"/>
      </w:pPr>
      <w:rPr>
        <w:rFonts w:hint="default" w:cs="Times New Roman"/>
        <w:b/>
      </w:rPr>
    </w:lvl>
    <w:lvl w:ilvl="2">
      <w:start w:val="1"/>
      <w:numFmt w:val="decimal"/>
      <w:lvlText w:val="%1.%2.%3"/>
      <w:lvlJc w:val="left"/>
      <w:pPr>
        <w:tabs>
          <w:tab w:val="num" w:pos="720"/>
        </w:tabs>
        <w:ind w:left="720" w:hanging="720"/>
      </w:pPr>
      <w:rPr>
        <w:rFonts w:hint="default" w:cs="Times New Roman"/>
        <w:b/>
      </w:rPr>
    </w:lvl>
    <w:lvl w:ilvl="3">
      <w:start w:val="1"/>
      <w:numFmt w:val="decimal"/>
      <w:lvlText w:val="%1.%2.%3.%4"/>
      <w:lvlJc w:val="left"/>
      <w:pPr>
        <w:tabs>
          <w:tab w:val="num" w:pos="1080"/>
        </w:tabs>
        <w:ind w:left="1080" w:hanging="1080"/>
      </w:pPr>
      <w:rPr>
        <w:rFonts w:hint="default" w:cs="Times New Roman"/>
        <w:b/>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440"/>
        </w:tabs>
        <w:ind w:left="1440" w:hanging="144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800"/>
        </w:tabs>
        <w:ind w:left="1800" w:hanging="180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19" w15:restartNumberingAfterBreak="0">
    <w:nsid w:val="33BF6891"/>
    <w:multiLevelType w:val="multilevel"/>
    <w:tmpl w:val="E9F87636"/>
    <w:lvl w:ilvl="0">
      <w:start w:val="1"/>
      <w:numFmt w:val="decimal"/>
      <w:lvlText w:val="%1"/>
      <w:lvlJc w:val="left"/>
      <w:pPr>
        <w:tabs>
          <w:tab w:val="num" w:pos="360"/>
        </w:tabs>
        <w:ind w:left="360" w:hanging="360"/>
      </w:pPr>
      <w:rPr>
        <w:rFonts w:hint="default" w:cs="Times New Roman"/>
        <w:b/>
      </w:rPr>
    </w:lvl>
    <w:lvl w:ilvl="1">
      <w:start w:val="3"/>
      <w:numFmt w:val="decimal"/>
      <w:lvlText w:val="%1.%2"/>
      <w:lvlJc w:val="left"/>
      <w:pPr>
        <w:tabs>
          <w:tab w:val="num" w:pos="360"/>
        </w:tabs>
        <w:ind w:left="360" w:hanging="360"/>
      </w:pPr>
      <w:rPr>
        <w:rFonts w:hint="default" w:cs="Times New Roman"/>
        <w:b/>
      </w:rPr>
    </w:lvl>
    <w:lvl w:ilvl="2">
      <w:start w:val="1"/>
      <w:numFmt w:val="decimal"/>
      <w:lvlText w:val="%1.%2.%3"/>
      <w:lvlJc w:val="left"/>
      <w:pPr>
        <w:tabs>
          <w:tab w:val="num" w:pos="720"/>
        </w:tabs>
        <w:ind w:left="720" w:hanging="720"/>
      </w:pPr>
      <w:rPr>
        <w:rFonts w:hint="default" w:cs="Times New Roman"/>
        <w:b/>
      </w:rPr>
    </w:lvl>
    <w:lvl w:ilvl="3">
      <w:start w:val="1"/>
      <w:numFmt w:val="decimal"/>
      <w:lvlText w:val="%1.%2.%3.%4"/>
      <w:lvlJc w:val="left"/>
      <w:pPr>
        <w:tabs>
          <w:tab w:val="num" w:pos="1080"/>
        </w:tabs>
        <w:ind w:left="1080" w:hanging="1080"/>
      </w:pPr>
      <w:rPr>
        <w:rFonts w:hint="default" w:cs="Times New Roman"/>
        <w:b/>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440"/>
        </w:tabs>
        <w:ind w:left="1440" w:hanging="144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800"/>
        </w:tabs>
        <w:ind w:left="1800" w:hanging="180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0" w15:restartNumberingAfterBreak="0">
    <w:nsid w:val="40984EC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41616B07"/>
    <w:multiLevelType w:val="hybridMultilevel"/>
    <w:tmpl w:val="918AE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0C6FC9"/>
    <w:multiLevelType w:val="multilevel"/>
    <w:tmpl w:val="DBD04E2C"/>
    <w:lvl w:ilvl="0">
      <w:start w:val="2"/>
      <w:numFmt w:val="decimal"/>
      <w:lvlText w:val="%1"/>
      <w:lvlJc w:val="left"/>
      <w:pPr>
        <w:tabs>
          <w:tab w:val="num" w:pos="360"/>
        </w:tabs>
        <w:ind w:left="360" w:hanging="360"/>
      </w:pPr>
      <w:rPr>
        <w:rFonts w:hint="default" w:cs="Times New Roman"/>
      </w:rPr>
    </w:lvl>
    <w:lvl w:ilvl="1">
      <w:start w:val="3"/>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23" w15:restartNumberingAfterBreak="0">
    <w:nsid w:val="4A8A4DA0"/>
    <w:multiLevelType w:val="hybridMultilevel"/>
    <w:tmpl w:val="55C620A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C550D6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4D40508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4E4D1DCE"/>
    <w:multiLevelType w:val="multilevel"/>
    <w:tmpl w:val="19C87916"/>
    <w:lvl w:ilvl="0">
      <w:start w:val="5"/>
      <w:numFmt w:val="decimal"/>
      <w:lvlText w:val="%1"/>
      <w:lvlJc w:val="left"/>
      <w:pPr>
        <w:tabs>
          <w:tab w:val="num" w:pos="360"/>
        </w:tabs>
        <w:ind w:left="360" w:hanging="360"/>
      </w:pPr>
      <w:rPr>
        <w:rFonts w:hint="default" w:cs="Times New Roman"/>
      </w:rPr>
    </w:lvl>
    <w:lvl w:ilvl="1">
      <w:start w:val="2"/>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27" w15:restartNumberingAfterBreak="0">
    <w:nsid w:val="507736EE"/>
    <w:multiLevelType w:val="multilevel"/>
    <w:tmpl w:val="0100B092"/>
    <w:lvl w:ilvl="0">
      <w:start w:val="1"/>
      <w:numFmt w:val="decimal"/>
      <w:lvlText w:val="%1"/>
      <w:lvlJc w:val="left"/>
      <w:pPr>
        <w:tabs>
          <w:tab w:val="num" w:pos="735"/>
        </w:tabs>
        <w:ind w:left="735" w:hanging="735"/>
      </w:pPr>
      <w:rPr>
        <w:rFonts w:hint="default" w:cs="Times New Roman"/>
        <w:b/>
      </w:rPr>
    </w:lvl>
    <w:lvl w:ilvl="1">
      <w:start w:val="1"/>
      <w:numFmt w:val="decimal"/>
      <w:lvlText w:val="%1.%2"/>
      <w:lvlJc w:val="left"/>
      <w:pPr>
        <w:tabs>
          <w:tab w:val="num" w:pos="735"/>
        </w:tabs>
        <w:ind w:left="735" w:hanging="735"/>
      </w:pPr>
      <w:rPr>
        <w:rFonts w:hint="default" w:cs="Times New Roman"/>
        <w:b/>
      </w:rPr>
    </w:lvl>
    <w:lvl w:ilvl="2">
      <w:start w:val="1"/>
      <w:numFmt w:val="decimal"/>
      <w:lvlText w:val="%1.%2.%3"/>
      <w:lvlJc w:val="left"/>
      <w:pPr>
        <w:tabs>
          <w:tab w:val="num" w:pos="735"/>
        </w:tabs>
        <w:ind w:left="735" w:hanging="735"/>
      </w:pPr>
      <w:rPr>
        <w:rFonts w:hint="default" w:cs="Times New Roman"/>
        <w:b/>
      </w:rPr>
    </w:lvl>
    <w:lvl w:ilvl="3">
      <w:start w:val="1"/>
      <w:numFmt w:val="decimal"/>
      <w:lvlText w:val="%1.%2.%3.%4"/>
      <w:lvlJc w:val="left"/>
      <w:pPr>
        <w:tabs>
          <w:tab w:val="num" w:pos="1080"/>
        </w:tabs>
        <w:ind w:left="1080" w:hanging="1080"/>
      </w:pPr>
      <w:rPr>
        <w:rFonts w:hint="default" w:cs="Times New Roman"/>
        <w:b/>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440"/>
        </w:tabs>
        <w:ind w:left="1440" w:hanging="144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800"/>
        </w:tabs>
        <w:ind w:left="1800" w:hanging="180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8" w15:restartNumberingAfterBreak="0">
    <w:nsid w:val="50CB4D34"/>
    <w:multiLevelType w:val="multilevel"/>
    <w:tmpl w:val="20141A48"/>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1080"/>
        </w:tabs>
        <w:ind w:left="108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29" w15:restartNumberingAfterBreak="0">
    <w:nsid w:val="52DC1343"/>
    <w:multiLevelType w:val="hybridMultilevel"/>
    <w:tmpl w:val="5E30E72E"/>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start w:val="1"/>
      <w:numFmt w:val="bullet"/>
      <w:lvlText w:val=""/>
      <w:lvlJc w:val="left"/>
      <w:pPr>
        <w:tabs>
          <w:tab w:val="num" w:pos="2520"/>
        </w:tabs>
        <w:ind w:left="2520" w:hanging="360"/>
      </w:pPr>
      <w:rPr>
        <w:rFonts w:hint="default" w:ascii="Wingdings" w:hAnsi="Wingdings"/>
      </w:rPr>
    </w:lvl>
    <w:lvl w:ilvl="3" w:tplc="08090001">
      <w:start w:val="1"/>
      <w:numFmt w:val="bullet"/>
      <w:lvlText w:val=""/>
      <w:lvlJc w:val="left"/>
      <w:pPr>
        <w:tabs>
          <w:tab w:val="num" w:pos="3240"/>
        </w:tabs>
        <w:ind w:left="3240" w:hanging="360"/>
      </w:pPr>
      <w:rPr>
        <w:rFonts w:hint="default" w:ascii="Symbol" w:hAnsi="Symbol"/>
      </w:rPr>
    </w:lvl>
    <w:lvl w:ilvl="4" w:tplc="08090003">
      <w:start w:val="1"/>
      <w:numFmt w:val="bullet"/>
      <w:lvlText w:val="o"/>
      <w:lvlJc w:val="left"/>
      <w:pPr>
        <w:tabs>
          <w:tab w:val="num" w:pos="3960"/>
        </w:tabs>
        <w:ind w:left="3960" w:hanging="360"/>
      </w:pPr>
      <w:rPr>
        <w:rFonts w:hint="default" w:ascii="Courier New" w:hAnsi="Courier New" w:cs="Courier New"/>
      </w:rPr>
    </w:lvl>
    <w:lvl w:ilvl="5" w:tplc="08090005">
      <w:start w:val="1"/>
      <w:numFmt w:val="bullet"/>
      <w:lvlText w:val=""/>
      <w:lvlJc w:val="left"/>
      <w:pPr>
        <w:tabs>
          <w:tab w:val="num" w:pos="4680"/>
        </w:tabs>
        <w:ind w:left="4680" w:hanging="360"/>
      </w:pPr>
      <w:rPr>
        <w:rFonts w:hint="default" w:ascii="Wingdings" w:hAnsi="Wingdings"/>
      </w:rPr>
    </w:lvl>
    <w:lvl w:ilvl="6" w:tplc="08090001">
      <w:start w:val="1"/>
      <w:numFmt w:val="bullet"/>
      <w:lvlText w:val=""/>
      <w:lvlJc w:val="left"/>
      <w:pPr>
        <w:tabs>
          <w:tab w:val="num" w:pos="5400"/>
        </w:tabs>
        <w:ind w:left="5400" w:hanging="360"/>
      </w:pPr>
      <w:rPr>
        <w:rFonts w:hint="default" w:ascii="Symbol" w:hAnsi="Symbol"/>
      </w:rPr>
    </w:lvl>
    <w:lvl w:ilvl="7" w:tplc="08090003">
      <w:start w:val="1"/>
      <w:numFmt w:val="bullet"/>
      <w:lvlText w:val="o"/>
      <w:lvlJc w:val="left"/>
      <w:pPr>
        <w:tabs>
          <w:tab w:val="num" w:pos="6120"/>
        </w:tabs>
        <w:ind w:left="6120" w:hanging="360"/>
      </w:pPr>
      <w:rPr>
        <w:rFonts w:hint="default" w:ascii="Courier New" w:hAnsi="Courier New" w:cs="Courier New"/>
      </w:rPr>
    </w:lvl>
    <w:lvl w:ilvl="8" w:tplc="08090005">
      <w:start w:val="1"/>
      <w:numFmt w:val="bullet"/>
      <w:lvlText w:val=""/>
      <w:lvlJc w:val="left"/>
      <w:pPr>
        <w:tabs>
          <w:tab w:val="num" w:pos="6840"/>
        </w:tabs>
        <w:ind w:left="6840" w:hanging="360"/>
      </w:pPr>
      <w:rPr>
        <w:rFonts w:hint="default" w:ascii="Wingdings" w:hAnsi="Wingdings"/>
      </w:rPr>
    </w:lvl>
  </w:abstractNum>
  <w:abstractNum w:abstractNumId="30" w15:restartNumberingAfterBreak="0">
    <w:nsid w:val="57621996"/>
    <w:multiLevelType w:val="hybridMultilevel"/>
    <w:tmpl w:val="F97C8F0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98F7A9B"/>
    <w:multiLevelType w:val="multilevel"/>
    <w:tmpl w:val="2FE610AE"/>
    <w:lvl w:ilvl="0">
      <w:start w:val="4"/>
      <w:numFmt w:val="decimal"/>
      <w:lvlText w:val="%1"/>
      <w:lvlJc w:val="left"/>
      <w:pPr>
        <w:tabs>
          <w:tab w:val="num" w:pos="720"/>
        </w:tabs>
        <w:ind w:left="720" w:hanging="720"/>
      </w:pPr>
      <w:rPr>
        <w:rFonts w:hint="default" w:cs="Times New Roman"/>
        <w:b/>
      </w:rPr>
    </w:lvl>
    <w:lvl w:ilvl="1">
      <w:start w:val="1"/>
      <w:numFmt w:val="decimal"/>
      <w:lvlText w:val="%1.%2"/>
      <w:lvlJc w:val="left"/>
      <w:pPr>
        <w:tabs>
          <w:tab w:val="num" w:pos="720"/>
        </w:tabs>
        <w:ind w:left="720" w:hanging="720"/>
      </w:pPr>
      <w:rPr>
        <w:rFonts w:hint="default" w:cs="Times New Roman"/>
        <w:b/>
      </w:rPr>
    </w:lvl>
    <w:lvl w:ilvl="2">
      <w:start w:val="1"/>
      <w:numFmt w:val="decimal"/>
      <w:lvlText w:val="%1.%2.%3"/>
      <w:lvlJc w:val="left"/>
      <w:pPr>
        <w:tabs>
          <w:tab w:val="num" w:pos="720"/>
        </w:tabs>
        <w:ind w:left="720" w:hanging="720"/>
      </w:pPr>
      <w:rPr>
        <w:rFonts w:hint="default" w:cs="Times New Roman"/>
        <w:b/>
      </w:rPr>
    </w:lvl>
    <w:lvl w:ilvl="3">
      <w:start w:val="1"/>
      <w:numFmt w:val="decimal"/>
      <w:lvlText w:val="%1.%2.%3.%4"/>
      <w:lvlJc w:val="left"/>
      <w:pPr>
        <w:tabs>
          <w:tab w:val="num" w:pos="1080"/>
        </w:tabs>
        <w:ind w:left="1080" w:hanging="1080"/>
      </w:pPr>
      <w:rPr>
        <w:rFonts w:hint="default" w:cs="Times New Roman"/>
        <w:b/>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440"/>
        </w:tabs>
        <w:ind w:left="1440" w:hanging="144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800"/>
        </w:tabs>
        <w:ind w:left="1800" w:hanging="180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32" w15:restartNumberingAfterBreak="0">
    <w:nsid w:val="59C470D7"/>
    <w:multiLevelType w:val="multilevel"/>
    <w:tmpl w:val="6278F66C"/>
    <w:lvl w:ilvl="0">
      <w:start w:val="1"/>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720"/>
        </w:tabs>
        <w:ind w:left="72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33" w15:restartNumberingAfterBreak="0">
    <w:nsid w:val="59EF688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5B92408A"/>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5DB649BC"/>
    <w:multiLevelType w:val="multilevel"/>
    <w:tmpl w:val="2D2C374C"/>
    <w:lvl w:ilvl="0">
      <w:start w:val="6"/>
      <w:numFmt w:val="decimal"/>
      <w:lvlText w:val="%1"/>
      <w:lvlJc w:val="left"/>
      <w:pPr>
        <w:tabs>
          <w:tab w:val="num" w:pos="660"/>
        </w:tabs>
        <w:ind w:left="660" w:hanging="660"/>
      </w:pPr>
      <w:rPr>
        <w:rFonts w:hint="default" w:cs="Times New Roman"/>
        <w:b/>
      </w:rPr>
    </w:lvl>
    <w:lvl w:ilvl="1">
      <w:start w:val="1"/>
      <w:numFmt w:val="decimal"/>
      <w:lvlText w:val="%1.%2"/>
      <w:lvlJc w:val="left"/>
      <w:pPr>
        <w:tabs>
          <w:tab w:val="num" w:pos="660"/>
        </w:tabs>
        <w:ind w:left="660" w:hanging="660"/>
      </w:pPr>
      <w:rPr>
        <w:rFonts w:hint="default" w:cs="Times New Roman"/>
        <w:b/>
      </w:rPr>
    </w:lvl>
    <w:lvl w:ilvl="2">
      <w:start w:val="1"/>
      <w:numFmt w:val="decimal"/>
      <w:lvlText w:val="%1.%2.%3"/>
      <w:lvlJc w:val="left"/>
      <w:pPr>
        <w:tabs>
          <w:tab w:val="num" w:pos="720"/>
        </w:tabs>
        <w:ind w:left="720" w:hanging="720"/>
      </w:pPr>
      <w:rPr>
        <w:rFonts w:hint="default" w:cs="Times New Roman"/>
        <w:b/>
      </w:rPr>
    </w:lvl>
    <w:lvl w:ilvl="3">
      <w:start w:val="1"/>
      <w:numFmt w:val="decimal"/>
      <w:lvlText w:val="%1.%2.%3.%4"/>
      <w:lvlJc w:val="left"/>
      <w:pPr>
        <w:tabs>
          <w:tab w:val="num" w:pos="1080"/>
        </w:tabs>
        <w:ind w:left="1080" w:hanging="1080"/>
      </w:pPr>
      <w:rPr>
        <w:rFonts w:hint="default" w:cs="Times New Roman"/>
        <w:b/>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440"/>
        </w:tabs>
        <w:ind w:left="1440" w:hanging="144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800"/>
        </w:tabs>
        <w:ind w:left="1800" w:hanging="180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36" w15:restartNumberingAfterBreak="0">
    <w:nsid w:val="60600790"/>
    <w:multiLevelType w:val="multilevel"/>
    <w:tmpl w:val="AB80F668"/>
    <w:lvl w:ilvl="0">
      <w:start w:val="2"/>
      <w:numFmt w:val="decimal"/>
      <w:lvlText w:val="%1"/>
      <w:lvlJc w:val="left"/>
      <w:pPr>
        <w:tabs>
          <w:tab w:val="num" w:pos="780"/>
        </w:tabs>
        <w:ind w:left="780" w:hanging="780"/>
      </w:pPr>
      <w:rPr>
        <w:rFonts w:hint="default" w:cs="Times New Roman"/>
        <w:b/>
      </w:rPr>
    </w:lvl>
    <w:lvl w:ilvl="1">
      <w:start w:val="3"/>
      <w:numFmt w:val="decimal"/>
      <w:lvlText w:val="%1.%2"/>
      <w:lvlJc w:val="left"/>
      <w:pPr>
        <w:tabs>
          <w:tab w:val="num" w:pos="1500"/>
        </w:tabs>
        <w:ind w:left="1500" w:hanging="780"/>
      </w:pPr>
      <w:rPr>
        <w:rFonts w:hint="default" w:cs="Times New Roman"/>
        <w:b/>
      </w:rPr>
    </w:lvl>
    <w:lvl w:ilvl="2">
      <w:start w:val="1"/>
      <w:numFmt w:val="decimal"/>
      <w:lvlText w:val="%1.%2.%3"/>
      <w:lvlJc w:val="left"/>
      <w:pPr>
        <w:tabs>
          <w:tab w:val="num" w:pos="2220"/>
        </w:tabs>
        <w:ind w:left="2220" w:hanging="780"/>
      </w:pPr>
      <w:rPr>
        <w:rFonts w:hint="default" w:cs="Times New Roman"/>
        <w:b/>
      </w:rPr>
    </w:lvl>
    <w:lvl w:ilvl="3">
      <w:start w:val="1"/>
      <w:numFmt w:val="decimal"/>
      <w:lvlText w:val="%1.%2.%3.%4"/>
      <w:lvlJc w:val="left"/>
      <w:pPr>
        <w:tabs>
          <w:tab w:val="num" w:pos="3240"/>
        </w:tabs>
        <w:ind w:left="3240" w:hanging="1080"/>
      </w:pPr>
      <w:rPr>
        <w:rFonts w:hint="default" w:cs="Times New Roman"/>
        <w:b/>
      </w:rPr>
    </w:lvl>
    <w:lvl w:ilvl="4">
      <w:start w:val="1"/>
      <w:numFmt w:val="decimal"/>
      <w:lvlText w:val="%1.%2.%3.%4.%5"/>
      <w:lvlJc w:val="left"/>
      <w:pPr>
        <w:tabs>
          <w:tab w:val="num" w:pos="3960"/>
        </w:tabs>
        <w:ind w:left="3960" w:hanging="1080"/>
      </w:pPr>
      <w:rPr>
        <w:rFonts w:hint="default" w:cs="Times New Roman"/>
        <w:b/>
      </w:rPr>
    </w:lvl>
    <w:lvl w:ilvl="5">
      <w:start w:val="1"/>
      <w:numFmt w:val="decimal"/>
      <w:lvlText w:val="%1.%2.%3.%4.%5.%6"/>
      <w:lvlJc w:val="left"/>
      <w:pPr>
        <w:tabs>
          <w:tab w:val="num" w:pos="5040"/>
        </w:tabs>
        <w:ind w:left="5040" w:hanging="1440"/>
      </w:pPr>
      <w:rPr>
        <w:rFonts w:hint="default" w:cs="Times New Roman"/>
        <w:b/>
      </w:rPr>
    </w:lvl>
    <w:lvl w:ilvl="6">
      <w:start w:val="1"/>
      <w:numFmt w:val="decimal"/>
      <w:lvlText w:val="%1.%2.%3.%4.%5.%6.%7"/>
      <w:lvlJc w:val="left"/>
      <w:pPr>
        <w:tabs>
          <w:tab w:val="num" w:pos="5760"/>
        </w:tabs>
        <w:ind w:left="5760" w:hanging="1440"/>
      </w:pPr>
      <w:rPr>
        <w:rFonts w:hint="default" w:cs="Times New Roman"/>
        <w:b/>
      </w:rPr>
    </w:lvl>
    <w:lvl w:ilvl="7">
      <w:start w:val="1"/>
      <w:numFmt w:val="decimal"/>
      <w:lvlText w:val="%1.%2.%3.%4.%5.%6.%7.%8"/>
      <w:lvlJc w:val="left"/>
      <w:pPr>
        <w:tabs>
          <w:tab w:val="num" w:pos="6840"/>
        </w:tabs>
        <w:ind w:left="6840" w:hanging="1800"/>
      </w:pPr>
      <w:rPr>
        <w:rFonts w:hint="default" w:cs="Times New Roman"/>
        <w:b/>
      </w:rPr>
    </w:lvl>
    <w:lvl w:ilvl="8">
      <w:start w:val="1"/>
      <w:numFmt w:val="decimal"/>
      <w:lvlText w:val="%1.%2.%3.%4.%5.%6.%7.%8.%9"/>
      <w:lvlJc w:val="left"/>
      <w:pPr>
        <w:tabs>
          <w:tab w:val="num" w:pos="7560"/>
        </w:tabs>
        <w:ind w:left="7560" w:hanging="1800"/>
      </w:pPr>
      <w:rPr>
        <w:rFonts w:hint="default" w:cs="Times New Roman"/>
        <w:b/>
      </w:rPr>
    </w:lvl>
  </w:abstractNum>
  <w:abstractNum w:abstractNumId="37" w15:restartNumberingAfterBreak="0">
    <w:nsid w:val="6151313F"/>
    <w:multiLevelType w:val="multilevel"/>
    <w:tmpl w:val="DBD04E2C"/>
    <w:lvl w:ilvl="0">
      <w:start w:val="1"/>
      <w:numFmt w:val="decimal"/>
      <w:lvlText w:val="%1"/>
      <w:lvlJc w:val="left"/>
      <w:pPr>
        <w:tabs>
          <w:tab w:val="num" w:pos="360"/>
        </w:tabs>
        <w:ind w:left="360" w:hanging="360"/>
      </w:pPr>
      <w:rPr>
        <w:rFonts w:hint="default" w:cs="Times New Roman"/>
      </w:rPr>
    </w:lvl>
    <w:lvl w:ilvl="1">
      <w:start w:val="3"/>
      <w:numFmt w:val="decimal"/>
      <w:lvlText w:val="%1.%2"/>
      <w:lvlJc w:val="left"/>
      <w:pPr>
        <w:tabs>
          <w:tab w:val="num" w:pos="360"/>
        </w:tabs>
        <w:ind w:left="360" w:hanging="36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38" w15:restartNumberingAfterBreak="0">
    <w:nsid w:val="6321229E"/>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6EDE0507"/>
    <w:multiLevelType w:val="multilevel"/>
    <w:tmpl w:val="2FE610AE"/>
    <w:lvl w:ilvl="0">
      <w:start w:val="4"/>
      <w:numFmt w:val="decimal"/>
      <w:lvlText w:val="%1"/>
      <w:lvlJc w:val="left"/>
      <w:pPr>
        <w:tabs>
          <w:tab w:val="num" w:pos="720"/>
        </w:tabs>
        <w:ind w:left="720" w:hanging="720"/>
      </w:pPr>
      <w:rPr>
        <w:rFonts w:hint="default" w:cs="Times New Roman"/>
        <w:b/>
      </w:rPr>
    </w:lvl>
    <w:lvl w:ilvl="1">
      <w:start w:val="1"/>
      <w:numFmt w:val="decimal"/>
      <w:lvlText w:val="%1.%2"/>
      <w:lvlJc w:val="left"/>
      <w:pPr>
        <w:tabs>
          <w:tab w:val="num" w:pos="720"/>
        </w:tabs>
        <w:ind w:left="720" w:hanging="720"/>
      </w:pPr>
      <w:rPr>
        <w:rFonts w:hint="default" w:cs="Times New Roman"/>
        <w:b/>
      </w:rPr>
    </w:lvl>
    <w:lvl w:ilvl="2">
      <w:start w:val="1"/>
      <w:numFmt w:val="decimal"/>
      <w:lvlText w:val="%1.%2.%3"/>
      <w:lvlJc w:val="left"/>
      <w:pPr>
        <w:tabs>
          <w:tab w:val="num" w:pos="720"/>
        </w:tabs>
        <w:ind w:left="720" w:hanging="720"/>
      </w:pPr>
      <w:rPr>
        <w:rFonts w:hint="default" w:cs="Times New Roman"/>
        <w:b/>
      </w:rPr>
    </w:lvl>
    <w:lvl w:ilvl="3">
      <w:start w:val="1"/>
      <w:numFmt w:val="decimal"/>
      <w:lvlText w:val="%1.%2.%3.%4"/>
      <w:lvlJc w:val="left"/>
      <w:pPr>
        <w:tabs>
          <w:tab w:val="num" w:pos="1080"/>
        </w:tabs>
        <w:ind w:left="1080" w:hanging="1080"/>
      </w:pPr>
      <w:rPr>
        <w:rFonts w:hint="default" w:cs="Times New Roman"/>
        <w:b/>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440"/>
        </w:tabs>
        <w:ind w:left="1440" w:hanging="144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800"/>
        </w:tabs>
        <w:ind w:left="1800" w:hanging="180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40" w15:restartNumberingAfterBreak="0">
    <w:nsid w:val="76F3202B"/>
    <w:multiLevelType w:val="hybridMultilevel"/>
    <w:tmpl w:val="F75C0902"/>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start w:val="1"/>
      <w:numFmt w:val="bullet"/>
      <w:lvlText w:val=""/>
      <w:lvlJc w:val="left"/>
      <w:pPr>
        <w:tabs>
          <w:tab w:val="num" w:pos="2520"/>
        </w:tabs>
        <w:ind w:left="2520" w:hanging="360"/>
      </w:pPr>
      <w:rPr>
        <w:rFonts w:hint="default" w:ascii="Wingdings" w:hAnsi="Wingdings"/>
      </w:rPr>
    </w:lvl>
    <w:lvl w:ilvl="3" w:tplc="08090001">
      <w:start w:val="1"/>
      <w:numFmt w:val="bullet"/>
      <w:lvlText w:val=""/>
      <w:lvlJc w:val="left"/>
      <w:pPr>
        <w:tabs>
          <w:tab w:val="num" w:pos="3240"/>
        </w:tabs>
        <w:ind w:left="3240" w:hanging="360"/>
      </w:pPr>
      <w:rPr>
        <w:rFonts w:hint="default" w:ascii="Symbol" w:hAnsi="Symbol"/>
      </w:rPr>
    </w:lvl>
    <w:lvl w:ilvl="4" w:tplc="08090003">
      <w:start w:val="1"/>
      <w:numFmt w:val="bullet"/>
      <w:lvlText w:val="o"/>
      <w:lvlJc w:val="left"/>
      <w:pPr>
        <w:tabs>
          <w:tab w:val="num" w:pos="3960"/>
        </w:tabs>
        <w:ind w:left="3960" w:hanging="360"/>
      </w:pPr>
      <w:rPr>
        <w:rFonts w:hint="default" w:ascii="Courier New" w:hAnsi="Courier New" w:cs="Courier New"/>
      </w:rPr>
    </w:lvl>
    <w:lvl w:ilvl="5" w:tplc="08090005">
      <w:start w:val="1"/>
      <w:numFmt w:val="bullet"/>
      <w:lvlText w:val=""/>
      <w:lvlJc w:val="left"/>
      <w:pPr>
        <w:tabs>
          <w:tab w:val="num" w:pos="4680"/>
        </w:tabs>
        <w:ind w:left="4680" w:hanging="360"/>
      </w:pPr>
      <w:rPr>
        <w:rFonts w:hint="default" w:ascii="Wingdings" w:hAnsi="Wingdings"/>
      </w:rPr>
    </w:lvl>
    <w:lvl w:ilvl="6" w:tplc="08090001">
      <w:start w:val="1"/>
      <w:numFmt w:val="bullet"/>
      <w:lvlText w:val=""/>
      <w:lvlJc w:val="left"/>
      <w:pPr>
        <w:tabs>
          <w:tab w:val="num" w:pos="5400"/>
        </w:tabs>
        <w:ind w:left="5400" w:hanging="360"/>
      </w:pPr>
      <w:rPr>
        <w:rFonts w:hint="default" w:ascii="Symbol" w:hAnsi="Symbol"/>
      </w:rPr>
    </w:lvl>
    <w:lvl w:ilvl="7" w:tplc="08090003">
      <w:start w:val="1"/>
      <w:numFmt w:val="bullet"/>
      <w:lvlText w:val="o"/>
      <w:lvlJc w:val="left"/>
      <w:pPr>
        <w:tabs>
          <w:tab w:val="num" w:pos="6120"/>
        </w:tabs>
        <w:ind w:left="6120" w:hanging="360"/>
      </w:pPr>
      <w:rPr>
        <w:rFonts w:hint="default" w:ascii="Courier New" w:hAnsi="Courier New" w:cs="Courier New"/>
      </w:rPr>
    </w:lvl>
    <w:lvl w:ilvl="8" w:tplc="08090005">
      <w:start w:val="1"/>
      <w:numFmt w:val="bullet"/>
      <w:lvlText w:val=""/>
      <w:lvlJc w:val="left"/>
      <w:pPr>
        <w:tabs>
          <w:tab w:val="num" w:pos="6840"/>
        </w:tabs>
        <w:ind w:left="6840" w:hanging="360"/>
      </w:pPr>
      <w:rPr>
        <w:rFonts w:hint="default" w:ascii="Wingdings" w:hAnsi="Wingdings"/>
      </w:rPr>
    </w:lvl>
  </w:abstractNum>
  <w:abstractNum w:abstractNumId="41" w15:restartNumberingAfterBreak="0">
    <w:nsid w:val="77F713ED"/>
    <w:multiLevelType w:val="hybridMultilevel"/>
    <w:tmpl w:val="15FCEB9E"/>
    <w:lvl w:ilvl="0" w:tplc="8B34D066">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hint="default" w:ascii="Symbol" w:hAnsi="Symbol"/>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2" w15:restartNumberingAfterBreak="0">
    <w:nsid w:val="7F3C0524"/>
    <w:multiLevelType w:val="hybridMultilevel"/>
    <w:tmpl w:val="DDC44B92"/>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start w:val="1"/>
      <w:numFmt w:val="bullet"/>
      <w:lvlText w:val=""/>
      <w:lvlJc w:val="left"/>
      <w:pPr>
        <w:tabs>
          <w:tab w:val="num" w:pos="2520"/>
        </w:tabs>
        <w:ind w:left="2520" w:hanging="360"/>
      </w:pPr>
      <w:rPr>
        <w:rFonts w:hint="default" w:ascii="Wingdings" w:hAnsi="Wingdings"/>
      </w:rPr>
    </w:lvl>
    <w:lvl w:ilvl="3" w:tplc="08090001">
      <w:start w:val="1"/>
      <w:numFmt w:val="bullet"/>
      <w:lvlText w:val=""/>
      <w:lvlJc w:val="left"/>
      <w:pPr>
        <w:tabs>
          <w:tab w:val="num" w:pos="3240"/>
        </w:tabs>
        <w:ind w:left="3240" w:hanging="360"/>
      </w:pPr>
      <w:rPr>
        <w:rFonts w:hint="default" w:ascii="Symbol" w:hAnsi="Symbol"/>
      </w:rPr>
    </w:lvl>
    <w:lvl w:ilvl="4" w:tplc="08090003">
      <w:start w:val="1"/>
      <w:numFmt w:val="bullet"/>
      <w:lvlText w:val="o"/>
      <w:lvlJc w:val="left"/>
      <w:pPr>
        <w:tabs>
          <w:tab w:val="num" w:pos="3960"/>
        </w:tabs>
        <w:ind w:left="3960" w:hanging="360"/>
      </w:pPr>
      <w:rPr>
        <w:rFonts w:hint="default" w:ascii="Courier New" w:hAnsi="Courier New" w:cs="Courier New"/>
      </w:rPr>
    </w:lvl>
    <w:lvl w:ilvl="5" w:tplc="08090005">
      <w:start w:val="1"/>
      <w:numFmt w:val="bullet"/>
      <w:lvlText w:val=""/>
      <w:lvlJc w:val="left"/>
      <w:pPr>
        <w:tabs>
          <w:tab w:val="num" w:pos="4680"/>
        </w:tabs>
        <w:ind w:left="4680" w:hanging="360"/>
      </w:pPr>
      <w:rPr>
        <w:rFonts w:hint="default" w:ascii="Wingdings" w:hAnsi="Wingdings"/>
      </w:rPr>
    </w:lvl>
    <w:lvl w:ilvl="6" w:tplc="08090001">
      <w:start w:val="1"/>
      <w:numFmt w:val="bullet"/>
      <w:lvlText w:val=""/>
      <w:lvlJc w:val="left"/>
      <w:pPr>
        <w:tabs>
          <w:tab w:val="num" w:pos="5400"/>
        </w:tabs>
        <w:ind w:left="5400" w:hanging="360"/>
      </w:pPr>
      <w:rPr>
        <w:rFonts w:hint="default" w:ascii="Symbol" w:hAnsi="Symbol"/>
      </w:rPr>
    </w:lvl>
    <w:lvl w:ilvl="7" w:tplc="08090003">
      <w:start w:val="1"/>
      <w:numFmt w:val="bullet"/>
      <w:lvlText w:val="o"/>
      <w:lvlJc w:val="left"/>
      <w:pPr>
        <w:tabs>
          <w:tab w:val="num" w:pos="6120"/>
        </w:tabs>
        <w:ind w:left="6120" w:hanging="360"/>
      </w:pPr>
      <w:rPr>
        <w:rFonts w:hint="default" w:ascii="Courier New" w:hAnsi="Courier New" w:cs="Courier New"/>
      </w:rPr>
    </w:lvl>
    <w:lvl w:ilvl="8" w:tplc="08090005">
      <w:start w:val="1"/>
      <w:numFmt w:val="bullet"/>
      <w:lvlText w:val=""/>
      <w:lvlJc w:val="left"/>
      <w:pPr>
        <w:tabs>
          <w:tab w:val="num" w:pos="6840"/>
        </w:tabs>
        <w:ind w:left="6840" w:hanging="360"/>
      </w:pPr>
      <w:rPr>
        <w:rFonts w:hint="default" w:ascii="Wingdings" w:hAnsi="Wingdings"/>
      </w:rPr>
    </w:lvl>
  </w:abstractNum>
  <w:num w:numId="1">
    <w:abstractNumId w:val="39"/>
  </w:num>
  <w:num w:numId="2">
    <w:abstractNumId w:val="23"/>
  </w:num>
  <w:num w:numId="3">
    <w:abstractNumId w:val="8"/>
  </w:num>
  <w:num w:numId="4">
    <w:abstractNumId w:val="5"/>
  </w:num>
  <w:num w:numId="5">
    <w:abstractNumId w:val="0"/>
  </w:num>
  <w:num w:numId="6">
    <w:abstractNumId w:val="7"/>
  </w:num>
  <w:num w:numId="7">
    <w:abstractNumId w:val="26"/>
  </w:num>
  <w:num w:numId="8">
    <w:abstractNumId w:val="31"/>
  </w:num>
  <w:num w:numId="9">
    <w:abstractNumId w:val="27"/>
  </w:num>
  <w:num w:numId="10">
    <w:abstractNumId w:val="11"/>
  </w:num>
  <w:num w:numId="11">
    <w:abstractNumId w:val="28"/>
  </w:num>
  <w:num w:numId="12">
    <w:abstractNumId w:val="3"/>
  </w:num>
  <w:num w:numId="13">
    <w:abstractNumId w:val="32"/>
  </w:num>
  <w:num w:numId="14">
    <w:abstractNumId w:val="4"/>
  </w:num>
  <w:num w:numId="15">
    <w:abstractNumId w:val="18"/>
  </w:num>
  <w:num w:numId="16">
    <w:abstractNumId w:val="19"/>
  </w:num>
  <w:num w:numId="17">
    <w:abstractNumId w:val="37"/>
  </w:num>
  <w:num w:numId="18">
    <w:abstractNumId w:val="2"/>
  </w:num>
  <w:num w:numId="19">
    <w:abstractNumId w:val="36"/>
  </w:num>
  <w:num w:numId="20">
    <w:abstractNumId w:val="22"/>
  </w:num>
  <w:num w:numId="21">
    <w:abstractNumId w:val="35"/>
  </w:num>
  <w:num w:numId="22">
    <w:abstractNumId w:val="30"/>
  </w:num>
  <w:num w:numId="23">
    <w:abstractNumId w:val="6"/>
  </w:num>
  <w:num w:numId="24">
    <w:abstractNumId w:val="12"/>
  </w:num>
  <w:num w:numId="25">
    <w:abstractNumId w:val="21"/>
  </w:num>
  <w:num w:numId="26">
    <w:abstractNumId w:val="15"/>
  </w:num>
  <w:num w:numId="27">
    <w:abstractNumId w:val="33"/>
  </w:num>
  <w:num w:numId="28">
    <w:abstractNumId w:val="34"/>
  </w:num>
  <w:num w:numId="29">
    <w:abstractNumId w:val="13"/>
  </w:num>
  <w:num w:numId="30">
    <w:abstractNumId w:val="25"/>
  </w:num>
  <w:num w:numId="31">
    <w:abstractNumId w:val="38"/>
  </w:num>
  <w:num w:numId="32">
    <w:abstractNumId w:val="9"/>
  </w:num>
  <w:num w:numId="33">
    <w:abstractNumId w:val="10"/>
  </w:num>
  <w:num w:numId="34">
    <w:abstractNumId w:val="24"/>
  </w:num>
  <w:num w:numId="35">
    <w:abstractNumId w:val="20"/>
  </w:num>
  <w:num w:numId="36">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9"/>
  </w:num>
  <w:num w:numId="39">
    <w:abstractNumId w:val="1"/>
  </w:num>
  <w:num w:numId="40">
    <w:abstractNumId w:val="42"/>
  </w:num>
  <w:num w:numId="41">
    <w:abstractNumId w:val="17"/>
  </w:num>
  <w:num w:numId="42">
    <w:abstractNumId w:val="40"/>
  </w:num>
  <w:num w:numId="43">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6C"/>
    <w:rsid w:val="000832EE"/>
    <w:rsid w:val="00187CFC"/>
    <w:rsid w:val="001A5086"/>
    <w:rsid w:val="00275A67"/>
    <w:rsid w:val="00345CED"/>
    <w:rsid w:val="00352F22"/>
    <w:rsid w:val="00891DEF"/>
    <w:rsid w:val="008E5A8C"/>
    <w:rsid w:val="00B17AE4"/>
    <w:rsid w:val="00B227D0"/>
    <w:rsid w:val="00B40CF2"/>
    <w:rsid w:val="00BB19DB"/>
    <w:rsid w:val="00C62903"/>
    <w:rsid w:val="00C7466C"/>
    <w:rsid w:val="00C868E2"/>
    <w:rsid w:val="00D00F0A"/>
    <w:rsid w:val="00D44E33"/>
    <w:rsid w:val="00DA71B8"/>
    <w:rsid w:val="00DB16BA"/>
    <w:rsid w:val="00DC3C5F"/>
    <w:rsid w:val="00DF7FD5"/>
    <w:rsid w:val="00E26DE8"/>
    <w:rsid w:val="00E469BB"/>
    <w:rsid w:val="00ED0256"/>
    <w:rsid w:val="00FF2F7A"/>
    <w:rsid w:val="286E2625"/>
    <w:rsid w:val="38D6D9BA"/>
    <w:rsid w:val="5B4D9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3BC43F"/>
  <w15:docId w15:val="{88D157C1-E751-4B30-900B-57CFFE3513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lang w:eastAsia="en-US"/>
    </w:rPr>
  </w:style>
  <w:style w:type="paragraph" w:styleId="Heading2">
    <w:name w:val="heading 2"/>
    <w:basedOn w:val="Normal"/>
    <w:next w:val="Normal"/>
    <w:link w:val="Heading2Char"/>
    <w:uiPriority w:val="99"/>
    <w:qFormat/>
    <w:locked/>
    <w:pPr>
      <w:keepNext/>
      <w:jc w:val="center"/>
      <w:outlineLvl w:val="1"/>
    </w:pPr>
    <w:rPr>
      <w:rFonts w:ascii="Arial" w:hAnsi="Arial"/>
      <w:spacing w:val="-5"/>
      <w:sz w:val="28"/>
      <w:szCs w:val="20"/>
    </w:rPr>
  </w:style>
  <w:style w:type="paragraph" w:styleId="Heading3">
    <w:name w:val="heading 3"/>
    <w:basedOn w:val="Normal"/>
    <w:next w:val="Normal"/>
    <w:link w:val="Heading3Char"/>
    <w:semiHidden/>
    <w:unhideWhenUsed/>
    <w:qFormat/>
    <w:locked/>
    <w:rsid w:val="00187CFC"/>
    <w:pPr>
      <w:keepNext/>
      <w:keepLines/>
      <w:spacing w:before="20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uiPriority w:val="99"/>
    <w:semiHidden/>
    <w:locked/>
    <w:rPr>
      <w:rFonts w:ascii="Arial" w:hAnsi="Arial" w:cs="Times New Roman"/>
      <w:spacing w:val="-5"/>
      <w:sz w:val="28"/>
      <w:lang w:val="en-GB" w:eastAsia="en-US" w:bidi="ar-SA"/>
    </w:rPr>
  </w:style>
  <w:style w:type="paragraph" w:styleId="alcpheading" w:customStyle="1">
    <w:name w:val="alcpheading"/>
    <w:basedOn w:val="Normal"/>
    <w:uiPriority w:val="99"/>
    <w:pPr>
      <w:keepNext/>
      <w:jc w:val="center"/>
    </w:pPr>
    <w:rPr>
      <w:rFonts w:ascii="Arial" w:hAnsi="Arial" w:cs="Arial"/>
      <w:b/>
      <w:bCs/>
      <w:sz w:val="28"/>
      <w:szCs w:val="28"/>
    </w:rPr>
  </w:style>
  <w:style w:type="paragraph" w:styleId="alcpbodytext" w:customStyle="1">
    <w:name w:val="alcpbodytext"/>
    <w:basedOn w:val="Normal"/>
    <w:uiPriority w:val="99"/>
    <w:pPr>
      <w:ind w:left="680" w:hanging="680"/>
    </w:pPr>
    <w:rPr>
      <w:rFonts w:ascii="MyriadMM-Light" w:hAnsi="MyriadMM-Light"/>
      <w:color w:val="000000"/>
      <w:sz w:val="22"/>
      <w:szCs w:val="22"/>
    </w:rPr>
  </w:style>
  <w:style w:type="paragraph" w:styleId="alcpsubhead" w:customStyle="1">
    <w:name w:val="alcpsubhead"/>
    <w:basedOn w:val="Normal"/>
    <w:uiPriority w:val="99"/>
    <w:pPr>
      <w:ind w:left="680" w:hanging="680"/>
    </w:pPr>
    <w:rPr>
      <w:rFonts w:ascii="Arial" w:hAnsi="Arial" w:cs="Arial"/>
      <w:b/>
      <w:bCs/>
    </w:rPr>
  </w:style>
  <w:style w:type="character" w:styleId="alcpboldbodytext" w:customStyle="1">
    <w:name w:val="alcpboldbodytext"/>
    <w:uiPriority w:val="99"/>
    <w:rPr>
      <w:rFonts w:ascii="Arial" w:hAnsi="Arial" w:cs="Arial"/>
      <w:b/>
      <w:bCs/>
      <w:u w:val="none"/>
      <w:effect w:val="none"/>
      <w:vertAlign w:val="baseline"/>
    </w:rPr>
  </w:style>
  <w:style w:type="paragraph" w:styleId="BalloonText">
    <w:name w:val="Balloon Text"/>
    <w:basedOn w:val="Normal"/>
    <w:link w:val="BalloonTextChar"/>
    <w:uiPriority w:val="99"/>
    <w:semiHidden/>
    <w:rPr>
      <w:rFonts w:ascii="Tahoma" w:hAnsi="Tahoma" w:cs="Tahoma"/>
      <w:sz w:val="16"/>
      <w:szCs w:val="16"/>
    </w:rPr>
  </w:style>
  <w:style w:type="character" w:styleId="BalloonTextChar" w:customStyle="1">
    <w:name w:val="Balloon Text Char"/>
    <w:link w:val="BalloonText"/>
    <w:uiPriority w:val="99"/>
    <w:semiHidden/>
    <w:locked/>
    <w:rPr>
      <w:rFonts w:cs="Times New Roman"/>
      <w:sz w:val="2"/>
      <w:lang w:eastAsia="en-US"/>
    </w:rPr>
  </w:style>
  <w:style w:type="paragraph" w:styleId="ecmsonormal" w:customStyle="1">
    <w:name w:val="ec_msonormal"/>
    <w:basedOn w:val="Normal"/>
    <w:uiPriority w:val="99"/>
    <w:pPr>
      <w:spacing w:before="100" w:beforeAutospacing="1" w:after="100" w:afterAutospacing="1"/>
    </w:pPr>
    <w:rPr>
      <w:lang w:val="en-US"/>
    </w:rPr>
  </w:style>
  <w:style w:type="paragraph" w:styleId="Footer">
    <w:name w:val="footer"/>
    <w:basedOn w:val="Normal"/>
    <w:link w:val="FooterChar"/>
    <w:uiPriority w:val="99"/>
    <w:pPr>
      <w:tabs>
        <w:tab w:val="center" w:pos="4153"/>
        <w:tab w:val="right" w:pos="8306"/>
      </w:tabs>
    </w:pPr>
  </w:style>
  <w:style w:type="character" w:styleId="FooterChar" w:customStyle="1">
    <w:name w:val="Footer Char"/>
    <w:link w:val="Footer"/>
    <w:uiPriority w:val="99"/>
    <w:locked/>
    <w:rPr>
      <w:rFonts w:cs="Times New Roman"/>
      <w:sz w:val="24"/>
      <w:szCs w:val="24"/>
      <w:lang w:eastAsia="en-US"/>
    </w:rPr>
  </w:style>
  <w:style w:type="character" w:styleId="PageNumber">
    <w:name w:val="page number"/>
    <w:uiPriority w:val="99"/>
    <w:rPr>
      <w:rFonts w:cs="Times New Roman"/>
    </w:rPr>
  </w:style>
  <w:style w:type="paragraph" w:styleId="Header">
    <w:name w:val="header"/>
    <w:basedOn w:val="Normal"/>
    <w:link w:val="HeaderChar"/>
    <w:uiPriority w:val="99"/>
    <w:unhideWhenUsed/>
    <w:pPr>
      <w:tabs>
        <w:tab w:val="center" w:pos="4513"/>
        <w:tab w:val="right" w:pos="9026"/>
      </w:tabs>
    </w:pPr>
  </w:style>
  <w:style w:type="character" w:styleId="HeaderChar" w:customStyle="1">
    <w:name w:val="Header Char"/>
    <w:link w:val="Header"/>
    <w:uiPriority w:val="99"/>
    <w:rPr>
      <w:sz w:val="24"/>
      <w:szCs w:val="24"/>
      <w:lang w:eastAsia="en-US"/>
    </w:rPr>
  </w:style>
  <w:style w:type="paragraph" w:styleId="ListParagraph">
    <w:name w:val="List Paragraph"/>
    <w:basedOn w:val="Normal"/>
    <w:uiPriority w:val="34"/>
    <w:qFormat/>
    <w:pPr>
      <w:ind w:left="720"/>
    </w:pPr>
  </w:style>
  <w:style w:type="character" w:styleId="Heading3Char" w:customStyle="1">
    <w:name w:val="Heading 3 Char"/>
    <w:basedOn w:val="DefaultParagraphFont"/>
    <w:link w:val="Heading3"/>
    <w:semiHidden/>
    <w:rsid w:val="00187CFC"/>
    <w:rPr>
      <w:rFonts w:asciiTheme="majorHAnsi" w:hAnsiTheme="majorHAnsi" w:eastAsiaTheme="majorEastAsia" w:cstheme="majorBidi"/>
      <w:b/>
      <w:bCs/>
      <w:color w:val="4F81BD" w:themeColor="accent1"/>
      <w:sz w:val="24"/>
      <w:szCs w:val="24"/>
      <w:lang w:eastAsia="en-US"/>
    </w:rPr>
  </w:style>
  <w:style w:type="paragraph" w:styleId="BodyText">
    <w:name w:val="Body Text"/>
    <w:basedOn w:val="Normal"/>
    <w:link w:val="BodyTextChar"/>
    <w:semiHidden/>
    <w:unhideWhenUsed/>
    <w:rsid w:val="00187CFC"/>
    <w:rPr>
      <w:rFonts w:ascii="Comic Sans MS" w:hAnsi="Comic Sans MS"/>
      <w:b/>
      <w:i/>
      <w:sz w:val="28"/>
      <w:szCs w:val="20"/>
    </w:rPr>
  </w:style>
  <w:style w:type="character" w:styleId="BodyTextChar" w:customStyle="1">
    <w:name w:val="Body Text Char"/>
    <w:basedOn w:val="DefaultParagraphFont"/>
    <w:link w:val="BodyText"/>
    <w:semiHidden/>
    <w:rsid w:val="00187CFC"/>
    <w:rPr>
      <w:rFonts w:ascii="Comic Sans MS" w:hAnsi="Comic Sans MS"/>
      <w:b/>
      <w:i/>
      <w:sz w:val="28"/>
      <w:lang w:eastAsia="en-US"/>
    </w:rPr>
  </w:style>
  <w:style w:type="paragraph" w:styleId="paragraph" w:customStyle="1">
    <w:name w:val="paragraph"/>
    <w:basedOn w:val="Normal"/>
    <w:rsid w:val="00187CFC"/>
    <w:pPr>
      <w:spacing w:before="100" w:beforeAutospacing="1" w:after="100" w:afterAutospacing="1"/>
    </w:pPr>
    <w:rPr>
      <w:lang w:eastAsia="en-GB"/>
    </w:rPr>
  </w:style>
  <w:style w:type="character" w:styleId="normaltextrun" w:customStyle="1">
    <w:name w:val="normaltextrun"/>
    <w:rsid w:val="00187CFC"/>
  </w:style>
  <w:style w:type="character" w:styleId="eop" w:customStyle="1">
    <w:name w:val="eop"/>
    <w:rsid w:val="00187CFC"/>
  </w:style>
  <w:style w:type="character" w:styleId="Hyperlink">
    <w:name w:val="Hyperlink"/>
    <w:rsid w:val="008E5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39455">
      <w:marLeft w:val="0"/>
      <w:marRight w:val="0"/>
      <w:marTop w:val="0"/>
      <w:marBottom w:val="0"/>
      <w:divBdr>
        <w:top w:val="none" w:sz="0" w:space="0" w:color="auto"/>
        <w:left w:val="none" w:sz="0" w:space="0" w:color="auto"/>
        <w:bottom w:val="none" w:sz="0" w:space="0" w:color="auto"/>
        <w:right w:val="none" w:sz="0" w:space="0" w:color="auto"/>
      </w:divBdr>
    </w:div>
    <w:div w:id="1763839456">
      <w:marLeft w:val="0"/>
      <w:marRight w:val="0"/>
      <w:marTop w:val="0"/>
      <w:marBottom w:val="0"/>
      <w:divBdr>
        <w:top w:val="none" w:sz="0" w:space="0" w:color="auto"/>
        <w:left w:val="none" w:sz="0" w:space="0" w:color="auto"/>
        <w:bottom w:val="none" w:sz="0" w:space="0" w:color="auto"/>
        <w:right w:val="none" w:sz="0" w:space="0" w:color="auto"/>
      </w:divBdr>
    </w:div>
    <w:div w:id="209639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hwb.gov.wales/professional-development/professional-standard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www.wales.gov.uk/topics/educationandskills/publications/guidance/performance-man-for-teahcers?lang=en"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cid:image001.png@01D418F5.64A276D0"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legislation.gov.uk/wsi/2011/2940/contents/made" TargetMode="External" Id="rId11" /><Relationship Type="http://schemas.openxmlformats.org/officeDocument/2006/relationships/styles" Target="styles.xml" Id="rId5" /><Relationship Type="http://schemas.openxmlformats.org/officeDocument/2006/relationships/image" Target="media/image3.png" Id="rId15" /><Relationship Type="http://schemas.openxmlformats.org/officeDocument/2006/relationships/image" Target="media/image1.jpeg"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4" /></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E49E160791E1478FF5581681B0B488" ma:contentTypeVersion="14" ma:contentTypeDescription="Create a new document." ma:contentTypeScope="" ma:versionID="923434c1d4d8c51d94063afa3f758fc6">
  <xsd:schema xmlns:xsd="http://www.w3.org/2001/XMLSchema" xmlns:xs="http://www.w3.org/2001/XMLSchema" xmlns:p="http://schemas.microsoft.com/office/2006/metadata/properties" xmlns:ns2="278e1fe3-caca-48bd-888a-4153ad8729b1" xmlns:ns3="0b4f10a8-045a-4ff4-8ba8-f92582185811" targetNamespace="http://schemas.microsoft.com/office/2006/metadata/properties" ma:root="true" ma:fieldsID="134e1b7aaacaf31dca3848a7247eece6" ns2:_="" ns3:_="">
    <xsd:import namespace="278e1fe3-caca-48bd-888a-4153ad8729b1"/>
    <xsd:import namespace="0b4f10a8-045a-4ff4-8ba8-f92582185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e1fe3-caca-48bd-888a-4153ad872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f10a8-045a-4ff4-8ba8-f9258218581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201b37-a57d-466a-9fb2-39fa254c48ea}" ma:internalName="TaxCatchAll" ma:showField="CatchAllData" ma:web="0b4f10a8-045a-4ff4-8ba8-f92582185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78e1fe3-caca-48bd-888a-4153ad8729b1" xsi:nil="true"/>
    <TaxCatchAll xmlns="0b4f10a8-045a-4ff4-8ba8-f92582185811" xsi:nil="true"/>
    <lcf76f155ced4ddcb4097134ff3c332f xmlns="278e1fe3-caca-48bd-888a-4153ad8729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24E561-C11F-40AB-B828-6900B4F306A4}"/>
</file>

<file path=customXml/itemProps2.xml><?xml version="1.0" encoding="utf-8"?>
<ds:datastoreItem xmlns:ds="http://schemas.openxmlformats.org/officeDocument/2006/customXml" ds:itemID="{8DAA7BB2-9994-44AE-895D-C65315253A81}">
  <ds:schemaRefs>
    <ds:schemaRef ds:uri="http://schemas.microsoft.com/sharepoint/v3/contenttype/forms"/>
  </ds:schemaRefs>
</ds:datastoreItem>
</file>

<file path=customXml/itemProps3.xml><?xml version="1.0" encoding="utf-8"?>
<ds:datastoreItem xmlns:ds="http://schemas.openxmlformats.org/officeDocument/2006/customXml" ds:itemID="{2A02E124-8575-4AF5-AE7A-7FA7CDA94C28}">
  <ds:schemaRefs>
    <ds:schemaRef ds:uri="http://schemas.microsoft.com/office/2006/metadata/properties"/>
    <ds:schemaRef ds:uri="http://schemas.microsoft.com/office/infopath/2007/PartnerControls"/>
    <ds:schemaRef ds:uri="2b557723-fef0-4e9c-b4dc-378eb1c405f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Safety and Welfare Policy</dc:title>
  <dc:creator>Terrace Road Primary School</dc:creator>
  <cp:lastModifiedBy>R Hughes-Morgan (Knelston Primary School)</cp:lastModifiedBy>
  <cp:revision>6</cp:revision>
  <cp:lastPrinted>2019-02-15T09:53:00Z</cp:lastPrinted>
  <dcterms:created xsi:type="dcterms:W3CDTF">2023-10-02T10:05:00Z</dcterms:created>
  <dcterms:modified xsi:type="dcterms:W3CDTF">2025-02-06T11:24:54Z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0x01010034E49E160791E1478FF5581681B0B488</vt:lpwstr>
  </property>
  <property fmtid="{D5CDD505-2E9C-101B-9397-08002B2CF9AE}" pid="3" name="Order">
    <vt:r8>2786800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